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13980" w:rsidRDefault="00D13980">
      <w:pPr>
        <w:rPr>
          <w:sz w:val="36"/>
        </w:rPr>
      </w:pPr>
      <w:r w:rsidRPr="00D13980">
        <w:rPr>
          <w:sz w:val="36"/>
        </w:rPr>
        <w:t>UGPase Activity Assay</w:t>
      </w:r>
    </w:p>
    <w:p w:rsidR="00D13980" w:rsidRPr="008E765D" w:rsidRDefault="00D13980">
      <w:r w:rsidRPr="008E765D">
        <w:t>Extract Preparation:</w:t>
      </w:r>
    </w:p>
    <w:p w:rsidR="00D13980" w:rsidRPr="00D13980" w:rsidRDefault="00D13980" w:rsidP="00D13980">
      <w:pPr>
        <w:pStyle w:val="ListParagraph"/>
        <w:numPr>
          <w:ilvl w:val="0"/>
          <w:numId w:val="1"/>
        </w:numPr>
      </w:pPr>
      <w:r w:rsidRPr="00D13980">
        <w:t>Grow 50 ml culture</w:t>
      </w:r>
    </w:p>
    <w:p w:rsidR="00D13980" w:rsidRPr="00D13980" w:rsidRDefault="00D13980" w:rsidP="00D13980">
      <w:pPr>
        <w:pStyle w:val="ListParagraph"/>
        <w:numPr>
          <w:ilvl w:val="0"/>
          <w:numId w:val="1"/>
        </w:numPr>
      </w:pPr>
      <w:r w:rsidRPr="00D13980">
        <w:t>Centrifuge at 3000</w:t>
      </w:r>
      <w:r w:rsidR="008E765D">
        <w:t xml:space="preserve"> </w:t>
      </w:r>
      <w:r w:rsidRPr="00D13980">
        <w:t>RPM for 5 min</w:t>
      </w:r>
    </w:p>
    <w:p w:rsidR="00D13980" w:rsidRPr="00D13980" w:rsidRDefault="008E765D" w:rsidP="00D13980">
      <w:pPr>
        <w:pStyle w:val="ListParagraph"/>
        <w:numPr>
          <w:ilvl w:val="0"/>
          <w:numId w:val="1"/>
        </w:numPr>
      </w:pPr>
      <w:r>
        <w:t>Freeze at -80</w:t>
      </w:r>
      <w:r>
        <w:sym w:font="Symbol" w:char="F0B0"/>
      </w:r>
      <w:r w:rsidR="00D13980" w:rsidRPr="00D13980">
        <w:t>C</w:t>
      </w:r>
    </w:p>
    <w:p w:rsidR="00D13980" w:rsidRDefault="00374A66" w:rsidP="00D13980">
      <w:pPr>
        <w:pStyle w:val="ListParagraph"/>
        <w:numPr>
          <w:ilvl w:val="0"/>
          <w:numId w:val="1"/>
        </w:numPr>
      </w:pPr>
      <w:r>
        <w:t>Thaw/ Resuspend sample in 5</w:t>
      </w:r>
      <w:r w:rsidR="00D13980" w:rsidRPr="00D13980">
        <w:t xml:space="preserve"> ml</w:t>
      </w:r>
      <w:r w:rsidR="008E765D">
        <w:t xml:space="preserve"> XWA/</w:t>
      </w:r>
      <w:r>
        <w:t>(50.0</w:t>
      </w:r>
      <w:r>
        <w:sym w:font="Symbol" w:char="F06D"/>
      </w:r>
      <w:r>
        <w:t>l of 5</w:t>
      </w:r>
      <w:r w:rsidR="008E765D">
        <w:t>M NaCl</w:t>
      </w:r>
      <w:r>
        <w:t>)</w:t>
      </w:r>
      <w:r w:rsidR="008E765D">
        <w:t xml:space="preserve"> +1:300P</w:t>
      </w:r>
      <w:r w:rsidR="00D13980" w:rsidRPr="00D13980">
        <w:t>ICs</w:t>
      </w:r>
      <w:r>
        <w:t>/1:300PhICs (16.5</w:t>
      </w:r>
      <w:r w:rsidR="008E765D">
        <w:sym w:font="Symbol" w:char="F06D"/>
      </w:r>
      <w:r w:rsidR="008E765D">
        <w:t>l</w:t>
      </w:r>
      <w:r>
        <w:t xml:space="preserve"> each in 5</w:t>
      </w:r>
      <w:r w:rsidR="00D13980">
        <w:t>ml)</w:t>
      </w:r>
    </w:p>
    <w:p w:rsidR="00D13980" w:rsidRDefault="00D13980" w:rsidP="00D13980">
      <w:pPr>
        <w:pStyle w:val="ListParagraph"/>
        <w:numPr>
          <w:ilvl w:val="0"/>
          <w:numId w:val="1"/>
        </w:numPr>
      </w:pPr>
      <w:r>
        <w:t>Add 3 ml (4g) glass beads</w:t>
      </w:r>
    </w:p>
    <w:p w:rsidR="00D13980" w:rsidRDefault="00D13980" w:rsidP="00D13980">
      <w:pPr>
        <w:pStyle w:val="ListParagraph"/>
        <w:numPr>
          <w:ilvl w:val="0"/>
          <w:numId w:val="1"/>
        </w:numPr>
      </w:pPr>
      <w:r>
        <w:t>Vortex 1 min/Ice 1 min. Repeat 2 times</w:t>
      </w:r>
      <w:r w:rsidR="00374A66">
        <w:t xml:space="preserve"> (when you move to Oakridge tube add 1ml XWA to beads once empty, vortex and add it to tube)</w:t>
      </w:r>
    </w:p>
    <w:p w:rsidR="00D13980" w:rsidRDefault="00374A66" w:rsidP="00D13980">
      <w:pPr>
        <w:pStyle w:val="ListParagraph"/>
        <w:numPr>
          <w:ilvl w:val="0"/>
          <w:numId w:val="1"/>
        </w:numPr>
      </w:pPr>
      <w:r>
        <w:t>Centrifuge at 12,0</w:t>
      </w:r>
      <w:r w:rsidR="00D13980">
        <w:t>00g for 20 min</w:t>
      </w:r>
      <w:r>
        <w:t xml:space="preserve"> (setting 3)</w:t>
      </w:r>
    </w:p>
    <w:p w:rsidR="00D13980" w:rsidRDefault="008E765D" w:rsidP="00D13980">
      <w:pPr>
        <w:pStyle w:val="ListParagraph"/>
        <w:numPr>
          <w:ilvl w:val="0"/>
          <w:numId w:val="1"/>
        </w:numPr>
      </w:pPr>
      <w:r>
        <w:t>Filter through 0.2</w:t>
      </w:r>
      <w:r>
        <w:sym w:font="Symbol" w:char="F06D"/>
      </w:r>
      <w:r w:rsidR="00D13980">
        <w:t>m filter</w:t>
      </w:r>
    </w:p>
    <w:p w:rsidR="00D13980" w:rsidRDefault="00D13980" w:rsidP="00D13980">
      <w:pPr>
        <w:pStyle w:val="ListParagraph"/>
        <w:numPr>
          <w:ilvl w:val="0"/>
          <w:numId w:val="1"/>
        </w:numPr>
      </w:pPr>
      <w:r>
        <w:t>Load onto MonoQ column</w:t>
      </w:r>
    </w:p>
    <w:p w:rsidR="00D13980" w:rsidRDefault="00D13980" w:rsidP="00D13980">
      <w:pPr>
        <w:pStyle w:val="ListParagraph"/>
        <w:numPr>
          <w:ilvl w:val="0"/>
          <w:numId w:val="1"/>
        </w:numPr>
      </w:pPr>
      <w:r>
        <w:t>Assay fractions from column</w:t>
      </w:r>
    </w:p>
    <w:p w:rsidR="00D13980" w:rsidRDefault="00D13980" w:rsidP="00D13980">
      <w:r>
        <w:t>Assay:</w:t>
      </w:r>
    </w:p>
    <w:p w:rsidR="00D13980" w:rsidRDefault="00D13980" w:rsidP="00D13980">
      <w:pPr>
        <w:pStyle w:val="ListParagraph"/>
        <w:numPr>
          <w:ilvl w:val="0"/>
          <w:numId w:val="2"/>
        </w:numPr>
      </w:pPr>
      <w:r>
        <w:t>Make master mix containing everything but extract and pyrophosphate</w:t>
      </w:r>
    </w:p>
    <w:p w:rsidR="00D13980" w:rsidRDefault="00D13980" w:rsidP="00D13980">
      <w:r>
        <w:t>Per reaction</w:t>
      </w:r>
      <w:r w:rsidR="00E103D2">
        <w:t xml:space="preserve"> (X40)</w:t>
      </w:r>
      <w:r>
        <w:t>:</w:t>
      </w:r>
    </w:p>
    <w:p w:rsidR="00D13980" w:rsidRDefault="00E103D2" w:rsidP="00D13980">
      <w:r>
        <w:t>711</w:t>
      </w:r>
      <w:r w:rsidR="008E765D">
        <w:t xml:space="preserve"> </w:t>
      </w:r>
      <w:r w:rsidR="008E765D">
        <w:sym w:font="Symbol" w:char="F06D"/>
      </w:r>
      <w:r w:rsidR="00D13980">
        <w:t>l</w:t>
      </w:r>
      <w:r w:rsidR="00D13980">
        <w:tab/>
        <w:t>10X reaction buffer</w:t>
      </w:r>
    </w:p>
    <w:p w:rsidR="00D13980" w:rsidRDefault="00D13980" w:rsidP="008E765D">
      <w:r>
        <w:tab/>
      </w:r>
      <w:r>
        <w:tab/>
      </w:r>
      <w:r>
        <w:tab/>
        <w:t>0.5</w:t>
      </w:r>
      <w:r w:rsidR="008E765D">
        <w:t xml:space="preserve"> </w:t>
      </w:r>
      <w:r>
        <w:t>M Tris pH 8.0</w:t>
      </w:r>
    </w:p>
    <w:p w:rsidR="00D13980" w:rsidRDefault="00D13980" w:rsidP="008E765D">
      <w:r>
        <w:tab/>
      </w:r>
      <w:r>
        <w:tab/>
      </w:r>
      <w:r>
        <w:tab/>
        <w:t>100</w:t>
      </w:r>
      <w:r w:rsidR="008E765D">
        <w:t xml:space="preserve"> </w:t>
      </w:r>
      <w:r>
        <w:t>mM DTT</w:t>
      </w:r>
    </w:p>
    <w:p w:rsidR="008E765D" w:rsidRDefault="00D13980" w:rsidP="008E765D">
      <w:r>
        <w:tab/>
      </w:r>
      <w:r>
        <w:tab/>
      </w:r>
      <w:r>
        <w:tab/>
        <w:t>100</w:t>
      </w:r>
      <w:r w:rsidR="008E765D">
        <w:t xml:space="preserve"> </w:t>
      </w:r>
      <w:r>
        <w:t>mM Mg</w:t>
      </w:r>
      <w:r w:rsidR="008E765D">
        <w:t>Cl2</w:t>
      </w:r>
    </w:p>
    <w:p w:rsidR="008E765D" w:rsidRDefault="00E103D2" w:rsidP="008E765D">
      <w:r>
        <w:t>71</w:t>
      </w:r>
      <w:r w:rsidR="008E765D">
        <w:t xml:space="preserve"> </w:t>
      </w:r>
      <w:r w:rsidR="008E765D">
        <w:sym w:font="Symbol" w:char="F06D"/>
      </w:r>
      <w:r w:rsidR="008E765D">
        <w:t>l</w:t>
      </w:r>
      <w:r w:rsidR="008E765D">
        <w:tab/>
        <w:t>NADP (20 mM)</w:t>
      </w:r>
    </w:p>
    <w:p w:rsidR="008E765D" w:rsidRDefault="00E103D2" w:rsidP="008E765D">
      <w:r>
        <w:t xml:space="preserve">0.71 </w:t>
      </w:r>
      <w:r w:rsidR="008E765D">
        <w:sym w:font="Symbol" w:char="F06D"/>
      </w:r>
      <w:r w:rsidR="008E765D">
        <w:t>l</w:t>
      </w:r>
      <w:r w:rsidR="008E765D">
        <w:tab/>
        <w:t>G-1,6 P2 (100 mM)</w:t>
      </w:r>
    </w:p>
    <w:p w:rsidR="008E765D" w:rsidRDefault="00E103D2" w:rsidP="008E765D">
      <w:r>
        <w:t>71</w:t>
      </w:r>
      <w:r w:rsidR="00556B3C">
        <w:t xml:space="preserve"> </w:t>
      </w:r>
      <w:r w:rsidR="008E765D">
        <w:sym w:font="Symbol" w:char="F06D"/>
      </w:r>
      <w:r w:rsidR="008E765D">
        <w:t>l</w:t>
      </w:r>
      <w:r w:rsidR="008E765D">
        <w:tab/>
        <w:t>UDP-Glucose (200mM)</w:t>
      </w:r>
    </w:p>
    <w:p w:rsidR="008E765D" w:rsidRDefault="00E103D2" w:rsidP="008E765D">
      <w:r>
        <w:t>21.32</w:t>
      </w:r>
      <w:r w:rsidR="00556B3C">
        <w:t xml:space="preserve"> </w:t>
      </w:r>
      <w:r w:rsidR="008E765D">
        <w:sym w:font="Symbol" w:char="F06D"/>
      </w:r>
      <w:r w:rsidR="008E765D">
        <w:t>l</w:t>
      </w:r>
      <w:r w:rsidR="008E765D">
        <w:tab/>
        <w:t>Phosphoglucomutase (0.4 U/</w:t>
      </w:r>
      <w:r w:rsidR="008E765D">
        <w:sym w:font="Symbol" w:char="F06D"/>
      </w:r>
      <w:r w:rsidR="008E765D">
        <w:t>l) Roche 108374</w:t>
      </w:r>
    </w:p>
    <w:p w:rsidR="008E765D" w:rsidRDefault="00E103D2" w:rsidP="008E765D">
      <w:r>
        <w:t>7.12</w:t>
      </w:r>
      <w:r w:rsidR="00556B3C">
        <w:t xml:space="preserve"> </w:t>
      </w:r>
      <w:r w:rsidR="008E765D">
        <w:sym w:font="Symbol" w:char="F06D"/>
      </w:r>
      <w:r w:rsidR="008E765D">
        <w:t>l</w:t>
      </w:r>
      <w:r w:rsidR="008E765D">
        <w:tab/>
        <w:t>G-6-P Dehydrogenase (1U/</w:t>
      </w:r>
      <w:r w:rsidR="008E765D">
        <w:sym w:font="Symbol" w:char="F06D"/>
      </w:r>
      <w:r w:rsidR="008E765D">
        <w:t>l)</w:t>
      </w:r>
    </w:p>
    <w:p w:rsidR="008E765D" w:rsidRDefault="00556B3C" w:rsidP="008E765D">
      <w:r>
        <w:t>5.52 m</w:t>
      </w:r>
      <w:r w:rsidR="008E765D">
        <w:t>l</w:t>
      </w:r>
      <w:r w:rsidR="008E765D">
        <w:tab/>
        <w:t>H2O</w:t>
      </w:r>
    </w:p>
    <w:p w:rsidR="008E765D" w:rsidRDefault="00556B3C" w:rsidP="008E765D">
      <w:pPr>
        <w:pStyle w:val="ListParagraph"/>
        <w:numPr>
          <w:ilvl w:val="0"/>
          <w:numId w:val="2"/>
        </w:numPr>
      </w:pPr>
      <w:r>
        <w:t>Aliquot 160</w:t>
      </w:r>
      <w:r w:rsidR="008E765D">
        <w:t xml:space="preserve"> </w:t>
      </w:r>
      <w:r w:rsidR="008E765D">
        <w:sym w:font="Symbol" w:char="F06D"/>
      </w:r>
      <w:r w:rsidR="008E765D">
        <w:t>l into each reaction tube (always include control w/o extract)</w:t>
      </w:r>
    </w:p>
    <w:p w:rsidR="008E765D" w:rsidRDefault="00556B3C" w:rsidP="008E765D">
      <w:pPr>
        <w:pStyle w:val="ListParagraph"/>
        <w:numPr>
          <w:ilvl w:val="0"/>
          <w:numId w:val="2"/>
        </w:numPr>
      </w:pPr>
      <w:r>
        <w:t>Add 20</w:t>
      </w:r>
      <w:r w:rsidR="008E765D">
        <w:t xml:space="preserve"> </w:t>
      </w:r>
      <w:r w:rsidR="008E765D">
        <w:sym w:font="Symbol" w:char="F06D"/>
      </w:r>
      <w:r w:rsidR="008E765D">
        <w:t>l of fraction from section1</w:t>
      </w:r>
    </w:p>
    <w:p w:rsidR="008E765D" w:rsidRDefault="00556B3C" w:rsidP="008E765D">
      <w:pPr>
        <w:pStyle w:val="ListParagraph"/>
        <w:numPr>
          <w:ilvl w:val="0"/>
          <w:numId w:val="2"/>
        </w:numPr>
      </w:pPr>
      <w:r>
        <w:t>Start reaction with 20</w:t>
      </w:r>
      <w:r w:rsidR="008E765D">
        <w:t xml:space="preserve"> </w:t>
      </w:r>
      <w:r w:rsidR="008E765D">
        <w:sym w:font="Symbol" w:char="F06D"/>
      </w:r>
      <w:r w:rsidR="008E765D">
        <w:t>l Na-pyrophosphate (100mM) tetrabasic Decahydrate  sigma S-9515–Start reactions at 20 sec intervals to allow time for reading</w:t>
      </w:r>
    </w:p>
    <w:p w:rsidR="008E765D" w:rsidRDefault="008E765D" w:rsidP="008E765D">
      <w:pPr>
        <w:pStyle w:val="ListParagraph"/>
        <w:numPr>
          <w:ilvl w:val="0"/>
          <w:numId w:val="2"/>
        </w:numPr>
      </w:pPr>
      <w:r>
        <w:t>Incubate reactions at 25</w:t>
      </w:r>
      <w:r>
        <w:sym w:font="Symbol" w:char="F0B0"/>
      </w:r>
      <w:r>
        <w:t>C for 10 min</w:t>
      </w:r>
    </w:p>
    <w:p w:rsidR="00D13980" w:rsidRPr="00D13980" w:rsidRDefault="008E765D" w:rsidP="008E765D">
      <w:pPr>
        <w:pStyle w:val="ListParagraph"/>
        <w:numPr>
          <w:ilvl w:val="0"/>
          <w:numId w:val="2"/>
        </w:numPr>
      </w:pPr>
      <w:r>
        <w:t>Read abs at 340 nm/ subtract negative control</w:t>
      </w:r>
    </w:p>
    <w:p w:rsidR="00D13980" w:rsidRPr="00D13980" w:rsidRDefault="00D13980">
      <w:pPr>
        <w:rPr>
          <w:sz w:val="28"/>
        </w:rPr>
      </w:pPr>
    </w:p>
    <w:sectPr w:rsidR="00D13980" w:rsidRPr="00D13980" w:rsidSect="00556B3C">
      <w:pgSz w:w="12240" w:h="15840"/>
      <w:pgMar w:top="1260" w:right="1800" w:bottom="117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4770F39"/>
    <w:multiLevelType w:val="hybridMultilevel"/>
    <w:tmpl w:val="69E62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1414F"/>
    <w:multiLevelType w:val="hybridMultilevel"/>
    <w:tmpl w:val="F2B0D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13980"/>
    <w:rsid w:val="00374A66"/>
    <w:rsid w:val="004537C0"/>
    <w:rsid w:val="004F2E18"/>
    <w:rsid w:val="00556B3C"/>
    <w:rsid w:val="008E765D"/>
    <w:rsid w:val="00B93CD7"/>
    <w:rsid w:val="00D13980"/>
    <w:rsid w:val="00E103D2"/>
    <w:rsid w:val="00EF436A"/>
  </w:rsids>
  <m:mathPr>
    <m:mathFont m:val="Lucida Sans Unico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13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973</Characters>
  <Application>Microsoft Word 12.1.0</Application>
  <DocSecurity>0</DocSecurity>
  <Lines>8</Lines>
  <Paragraphs>1</Paragraphs>
  <ScaleCrop>false</ScaleCrop>
  <Company>Brigham Young University</Company>
  <LinksUpToDate>false</LinksUpToDate>
  <CharactersWithSpaces>1194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Grose Admin</dc:creator>
  <cp:keywords/>
  <cp:lastModifiedBy>Julianne Grose</cp:lastModifiedBy>
  <cp:revision>2</cp:revision>
  <cp:lastPrinted>2009-07-21T20:42:00Z</cp:lastPrinted>
  <dcterms:created xsi:type="dcterms:W3CDTF">2009-07-21T21:15:00Z</dcterms:created>
  <dcterms:modified xsi:type="dcterms:W3CDTF">2009-07-21T21:15:00Z</dcterms:modified>
</cp:coreProperties>
</file>