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70342" w14:textId="1122999E" w:rsidR="00454138" w:rsidRDefault="00850728" w:rsidP="00017AF0">
      <w:pPr>
        <w:jc w:val="center"/>
        <w:rPr>
          <w:b/>
          <w:sz w:val="20"/>
          <w:szCs w:val="20"/>
        </w:rPr>
      </w:pPr>
      <w:r>
        <w:rPr>
          <w:b/>
          <w:sz w:val="20"/>
          <w:szCs w:val="20"/>
        </w:rPr>
        <w:tab/>
      </w:r>
    </w:p>
    <w:p w14:paraId="1326F000" w14:textId="0FA522EE" w:rsidR="00017AF0" w:rsidRDefault="00744649" w:rsidP="00017AF0">
      <w:pPr>
        <w:jc w:val="center"/>
        <w:rPr>
          <w:b/>
          <w:sz w:val="20"/>
          <w:szCs w:val="20"/>
        </w:rPr>
      </w:pPr>
      <w:r>
        <w:rPr>
          <w:b/>
          <w:sz w:val="20"/>
          <w:szCs w:val="20"/>
        </w:rPr>
        <w:t xml:space="preserve">   </w:t>
      </w:r>
      <w:r w:rsidR="00017AF0">
        <w:rPr>
          <w:b/>
          <w:sz w:val="20"/>
          <w:szCs w:val="20"/>
        </w:rPr>
        <w:t>FRANCESCA R. SBORGI LAWSON</w:t>
      </w:r>
    </w:p>
    <w:p w14:paraId="57D1DB02" w14:textId="77777777" w:rsidR="00017AF0" w:rsidRDefault="005E21DA" w:rsidP="00017AF0">
      <w:pPr>
        <w:jc w:val="center"/>
        <w:rPr>
          <w:sz w:val="20"/>
          <w:szCs w:val="20"/>
        </w:rPr>
      </w:pPr>
      <w:r>
        <w:rPr>
          <w:sz w:val="20"/>
          <w:szCs w:val="20"/>
        </w:rPr>
        <w:t>Department of Comparative Arts and Letters</w:t>
      </w:r>
    </w:p>
    <w:p w14:paraId="28CBBF9C" w14:textId="77777777" w:rsidR="00017AF0" w:rsidRDefault="00017AF0" w:rsidP="00017AF0">
      <w:pPr>
        <w:jc w:val="center"/>
        <w:rPr>
          <w:sz w:val="20"/>
          <w:szCs w:val="20"/>
        </w:rPr>
      </w:pPr>
      <w:r>
        <w:rPr>
          <w:sz w:val="20"/>
          <w:szCs w:val="20"/>
        </w:rPr>
        <w:t>3034 Joseph F. Smith Building</w:t>
      </w:r>
    </w:p>
    <w:p w14:paraId="2B827C05" w14:textId="77777777" w:rsidR="00017AF0" w:rsidRDefault="00017AF0" w:rsidP="00017AF0">
      <w:pPr>
        <w:jc w:val="center"/>
        <w:rPr>
          <w:sz w:val="20"/>
          <w:szCs w:val="20"/>
        </w:rPr>
      </w:pPr>
      <w:r>
        <w:rPr>
          <w:sz w:val="20"/>
          <w:szCs w:val="20"/>
        </w:rPr>
        <w:t>Brigham Young University</w:t>
      </w:r>
    </w:p>
    <w:p w14:paraId="47DC9612" w14:textId="5CDA15FF" w:rsidR="00017AF0" w:rsidRDefault="00017AF0" w:rsidP="00017AF0">
      <w:pPr>
        <w:jc w:val="center"/>
        <w:rPr>
          <w:sz w:val="20"/>
          <w:szCs w:val="20"/>
        </w:rPr>
      </w:pPr>
      <w:r>
        <w:rPr>
          <w:sz w:val="20"/>
          <w:szCs w:val="20"/>
        </w:rPr>
        <w:t>Provo, Utah 84602-6702</w:t>
      </w:r>
    </w:p>
    <w:p w14:paraId="74760A9A" w14:textId="77777777" w:rsidR="00017AF0" w:rsidRDefault="0092691C" w:rsidP="00017AF0">
      <w:pPr>
        <w:jc w:val="center"/>
        <w:rPr>
          <w:sz w:val="20"/>
          <w:szCs w:val="20"/>
        </w:rPr>
      </w:pPr>
      <w:r>
        <w:rPr>
          <w:sz w:val="20"/>
          <w:szCs w:val="20"/>
        </w:rPr>
        <w:t>801-422-5547</w:t>
      </w:r>
    </w:p>
    <w:p w14:paraId="1DA62CCD" w14:textId="525C5B75" w:rsidR="00454138" w:rsidRDefault="000F1B04" w:rsidP="00B03A70">
      <w:pPr>
        <w:jc w:val="center"/>
        <w:rPr>
          <w:sz w:val="20"/>
          <w:szCs w:val="20"/>
        </w:rPr>
      </w:pPr>
      <w:hyperlink r:id="rId5" w:history="1">
        <w:r w:rsidR="00C77F2D" w:rsidRPr="00D9187E">
          <w:rPr>
            <w:rStyle w:val="Hyperlink"/>
            <w:sz w:val="20"/>
            <w:szCs w:val="20"/>
          </w:rPr>
          <w:t>Francesca_Lawson@byu.edu</w:t>
        </w:r>
      </w:hyperlink>
    </w:p>
    <w:p w14:paraId="45DFE341" w14:textId="77777777" w:rsidR="00B03A70" w:rsidRDefault="00B03A70" w:rsidP="00B03A70">
      <w:pPr>
        <w:rPr>
          <w:sz w:val="20"/>
          <w:szCs w:val="20"/>
        </w:rPr>
      </w:pPr>
    </w:p>
    <w:p w14:paraId="5A5E8DC8" w14:textId="77777777" w:rsidR="00017AF0" w:rsidRDefault="00017AF0" w:rsidP="00017AF0">
      <w:pPr>
        <w:rPr>
          <w:sz w:val="20"/>
          <w:szCs w:val="20"/>
        </w:rPr>
      </w:pPr>
      <w:r>
        <w:rPr>
          <w:b/>
          <w:sz w:val="20"/>
          <w:szCs w:val="20"/>
        </w:rPr>
        <w:t>EDUCATION</w:t>
      </w:r>
    </w:p>
    <w:p w14:paraId="7872080C" w14:textId="77777777" w:rsidR="00017AF0" w:rsidRDefault="00017AF0" w:rsidP="00017AF0">
      <w:pPr>
        <w:rPr>
          <w:sz w:val="20"/>
          <w:szCs w:val="20"/>
        </w:rPr>
      </w:pPr>
    </w:p>
    <w:p w14:paraId="49AB9EC2" w14:textId="77777777" w:rsidR="00017AF0" w:rsidRDefault="00017AF0" w:rsidP="00017AF0">
      <w:pPr>
        <w:rPr>
          <w:sz w:val="20"/>
          <w:szCs w:val="20"/>
        </w:rPr>
      </w:pPr>
      <w:r>
        <w:rPr>
          <w:sz w:val="20"/>
          <w:szCs w:val="20"/>
        </w:rPr>
        <w:tab/>
        <w:t xml:space="preserve">Ph.D. </w:t>
      </w:r>
      <w:r>
        <w:rPr>
          <w:sz w:val="20"/>
          <w:szCs w:val="20"/>
        </w:rPr>
        <w:tab/>
      </w:r>
      <w:r>
        <w:rPr>
          <w:sz w:val="20"/>
          <w:szCs w:val="20"/>
        </w:rPr>
        <w:tab/>
        <w:t>1988</w:t>
      </w:r>
      <w:r>
        <w:rPr>
          <w:sz w:val="20"/>
          <w:szCs w:val="20"/>
        </w:rPr>
        <w:tab/>
        <w:t>University of Washington, Ethnomusicology</w:t>
      </w:r>
    </w:p>
    <w:p w14:paraId="57F64F9E" w14:textId="77777777" w:rsidR="00017AF0" w:rsidRDefault="00017AF0" w:rsidP="00017AF0">
      <w:pPr>
        <w:rPr>
          <w:sz w:val="20"/>
          <w:szCs w:val="20"/>
        </w:rPr>
      </w:pPr>
      <w:r>
        <w:rPr>
          <w:sz w:val="20"/>
          <w:szCs w:val="20"/>
        </w:rPr>
        <w:tab/>
        <w:t>M.A.</w:t>
      </w:r>
      <w:r>
        <w:rPr>
          <w:sz w:val="20"/>
          <w:szCs w:val="20"/>
        </w:rPr>
        <w:tab/>
      </w:r>
      <w:r>
        <w:rPr>
          <w:sz w:val="20"/>
          <w:szCs w:val="20"/>
        </w:rPr>
        <w:tab/>
        <w:t>1979</w:t>
      </w:r>
      <w:r>
        <w:rPr>
          <w:sz w:val="20"/>
          <w:szCs w:val="20"/>
        </w:rPr>
        <w:tab/>
        <w:t>University of California at Los Angeles, Ethnomusicology</w:t>
      </w:r>
    </w:p>
    <w:p w14:paraId="1F5943C1" w14:textId="77777777" w:rsidR="00017AF0" w:rsidRDefault="00017AF0" w:rsidP="00017AF0">
      <w:pPr>
        <w:rPr>
          <w:sz w:val="20"/>
          <w:szCs w:val="20"/>
        </w:rPr>
      </w:pPr>
      <w:r>
        <w:rPr>
          <w:sz w:val="20"/>
          <w:szCs w:val="20"/>
        </w:rPr>
        <w:tab/>
        <w:t>B.M.</w:t>
      </w:r>
      <w:r>
        <w:rPr>
          <w:sz w:val="20"/>
          <w:szCs w:val="20"/>
        </w:rPr>
        <w:tab/>
      </w:r>
      <w:r>
        <w:rPr>
          <w:sz w:val="20"/>
          <w:szCs w:val="20"/>
        </w:rPr>
        <w:tab/>
        <w:t>1977</w:t>
      </w:r>
      <w:r>
        <w:rPr>
          <w:sz w:val="20"/>
          <w:szCs w:val="20"/>
        </w:rPr>
        <w:tab/>
        <w:t>Brigham Young University, Music Performance (Harp)</w:t>
      </w:r>
    </w:p>
    <w:p w14:paraId="3E891768" w14:textId="77777777" w:rsidR="00017AF0" w:rsidRDefault="00017AF0" w:rsidP="00017AF0">
      <w:pPr>
        <w:rPr>
          <w:sz w:val="20"/>
          <w:szCs w:val="20"/>
        </w:rPr>
      </w:pPr>
      <w:r>
        <w:rPr>
          <w:sz w:val="20"/>
          <w:szCs w:val="20"/>
        </w:rPr>
        <w:tab/>
      </w:r>
    </w:p>
    <w:p w14:paraId="0B117CA2" w14:textId="77777777" w:rsidR="00454138" w:rsidRDefault="00454138" w:rsidP="00017AF0">
      <w:pPr>
        <w:rPr>
          <w:sz w:val="20"/>
          <w:szCs w:val="20"/>
        </w:rPr>
      </w:pPr>
    </w:p>
    <w:p w14:paraId="397F0261" w14:textId="43736553" w:rsidR="00215079" w:rsidRPr="00215079" w:rsidRDefault="00017AF0" w:rsidP="00215079">
      <w:pPr>
        <w:rPr>
          <w:b/>
          <w:sz w:val="20"/>
          <w:szCs w:val="20"/>
        </w:rPr>
      </w:pPr>
      <w:r>
        <w:rPr>
          <w:b/>
          <w:sz w:val="20"/>
          <w:szCs w:val="20"/>
        </w:rPr>
        <w:t>EMPLOYMENT HISTORY</w:t>
      </w:r>
      <w:r w:rsidR="009C00D5">
        <w:rPr>
          <w:b/>
          <w:sz w:val="20"/>
          <w:szCs w:val="20"/>
        </w:rPr>
        <w:t>,</w:t>
      </w:r>
      <w:r w:rsidR="00C21762">
        <w:rPr>
          <w:b/>
          <w:sz w:val="20"/>
          <w:szCs w:val="20"/>
        </w:rPr>
        <w:t xml:space="preserve"> HONORS,</w:t>
      </w:r>
      <w:r w:rsidR="009C00D5">
        <w:rPr>
          <w:b/>
          <w:sz w:val="20"/>
          <w:szCs w:val="20"/>
        </w:rPr>
        <w:t xml:space="preserve"> AWARDS</w:t>
      </w:r>
    </w:p>
    <w:p w14:paraId="588B11E9" w14:textId="77777777" w:rsidR="00215079" w:rsidRDefault="00215079" w:rsidP="00577DA1">
      <w:pPr>
        <w:ind w:left="2160" w:hanging="1440"/>
        <w:rPr>
          <w:sz w:val="20"/>
          <w:szCs w:val="20"/>
        </w:rPr>
      </w:pPr>
    </w:p>
    <w:p w14:paraId="411F3AF2" w14:textId="20371E25" w:rsidR="00A21ECC" w:rsidRDefault="00A21ECC" w:rsidP="00577DA1">
      <w:pPr>
        <w:ind w:left="2160" w:hanging="1440"/>
        <w:rPr>
          <w:sz w:val="20"/>
          <w:szCs w:val="20"/>
        </w:rPr>
      </w:pPr>
      <w:r>
        <w:rPr>
          <w:sz w:val="20"/>
          <w:szCs w:val="20"/>
        </w:rPr>
        <w:t>2020-2023</w:t>
      </w:r>
      <w:r>
        <w:rPr>
          <w:sz w:val="20"/>
          <w:szCs w:val="20"/>
        </w:rPr>
        <w:tab/>
        <w:t xml:space="preserve">Marshall </w:t>
      </w:r>
      <w:r w:rsidR="000F1B04">
        <w:rPr>
          <w:sz w:val="20"/>
          <w:szCs w:val="20"/>
        </w:rPr>
        <w:t xml:space="preserve">Professor and </w:t>
      </w:r>
      <w:r>
        <w:rPr>
          <w:sz w:val="20"/>
          <w:szCs w:val="20"/>
        </w:rPr>
        <w:t>Humanities Center</w:t>
      </w:r>
      <w:r w:rsidR="000F1B04">
        <w:rPr>
          <w:sz w:val="20"/>
          <w:szCs w:val="20"/>
        </w:rPr>
        <w:t xml:space="preserve"> Fellow</w:t>
      </w:r>
    </w:p>
    <w:p w14:paraId="3BD6AE96" w14:textId="77777777" w:rsidR="00A21ECC" w:rsidRDefault="00A21ECC" w:rsidP="00577DA1">
      <w:pPr>
        <w:ind w:left="2160" w:hanging="1440"/>
        <w:rPr>
          <w:sz w:val="20"/>
          <w:szCs w:val="20"/>
        </w:rPr>
      </w:pPr>
    </w:p>
    <w:p w14:paraId="43416B08" w14:textId="57D2D09D" w:rsidR="008B0675" w:rsidRDefault="008B0675" w:rsidP="00577DA1">
      <w:pPr>
        <w:ind w:left="2160" w:hanging="1440"/>
        <w:rPr>
          <w:sz w:val="20"/>
          <w:szCs w:val="20"/>
        </w:rPr>
      </w:pPr>
      <w:r>
        <w:rPr>
          <w:sz w:val="20"/>
          <w:szCs w:val="20"/>
        </w:rPr>
        <w:t>2019</w:t>
      </w:r>
      <w:r w:rsidR="004C6A4A">
        <w:rPr>
          <w:sz w:val="20"/>
          <w:szCs w:val="20"/>
        </w:rPr>
        <w:t>-20</w:t>
      </w:r>
      <w:r>
        <w:rPr>
          <w:sz w:val="20"/>
          <w:szCs w:val="20"/>
        </w:rPr>
        <w:tab/>
        <w:t>Recipient of the P.A. Christensen Faculty Lecture Award, College of Humanities, Brigham Young University</w:t>
      </w:r>
    </w:p>
    <w:p w14:paraId="4D9A0960" w14:textId="77777777" w:rsidR="00410FA2" w:rsidRDefault="00410FA2" w:rsidP="00577DA1">
      <w:pPr>
        <w:ind w:left="2160" w:hanging="1440"/>
        <w:rPr>
          <w:sz w:val="20"/>
          <w:szCs w:val="20"/>
        </w:rPr>
      </w:pPr>
    </w:p>
    <w:p w14:paraId="7B636525" w14:textId="296688C2" w:rsidR="00410FA2" w:rsidRDefault="00410FA2" w:rsidP="00577DA1">
      <w:pPr>
        <w:ind w:left="2160" w:hanging="1440"/>
        <w:rPr>
          <w:sz w:val="20"/>
          <w:szCs w:val="20"/>
        </w:rPr>
      </w:pPr>
      <w:r>
        <w:rPr>
          <w:sz w:val="20"/>
          <w:szCs w:val="20"/>
        </w:rPr>
        <w:t>2019</w:t>
      </w:r>
      <w:r>
        <w:rPr>
          <w:sz w:val="20"/>
          <w:szCs w:val="20"/>
        </w:rPr>
        <w:tab/>
        <w:t>Full Professor, Department of Comparative Arts and Letters, Brigham Young University</w:t>
      </w:r>
    </w:p>
    <w:p w14:paraId="74900E3F" w14:textId="77777777" w:rsidR="008B0675" w:rsidRDefault="008B0675" w:rsidP="00577DA1">
      <w:pPr>
        <w:ind w:left="2160" w:hanging="1440"/>
        <w:rPr>
          <w:sz w:val="20"/>
          <w:szCs w:val="20"/>
        </w:rPr>
      </w:pPr>
    </w:p>
    <w:p w14:paraId="6394D132" w14:textId="3FB3ECCB" w:rsidR="003730D9" w:rsidRDefault="00DF40AE" w:rsidP="00577DA1">
      <w:pPr>
        <w:ind w:left="2160" w:hanging="1440"/>
        <w:rPr>
          <w:sz w:val="20"/>
          <w:szCs w:val="20"/>
        </w:rPr>
      </w:pPr>
      <w:r>
        <w:rPr>
          <w:sz w:val="20"/>
          <w:szCs w:val="20"/>
        </w:rPr>
        <w:t>2018</w:t>
      </w:r>
      <w:r>
        <w:rPr>
          <w:sz w:val="20"/>
          <w:szCs w:val="20"/>
        </w:rPr>
        <w:tab/>
        <w:t>Nominated</w:t>
      </w:r>
      <w:r w:rsidR="003730D9">
        <w:rPr>
          <w:sz w:val="20"/>
          <w:szCs w:val="20"/>
        </w:rPr>
        <w:t xml:space="preserve"> for the Marcia Herndon Prize for exceptional ethnomusicological work in gender and sexuality</w:t>
      </w:r>
    </w:p>
    <w:p w14:paraId="5F2A4DB1" w14:textId="77777777" w:rsidR="003730D9" w:rsidRDefault="003730D9" w:rsidP="00577DA1">
      <w:pPr>
        <w:ind w:left="2160" w:hanging="1440"/>
        <w:rPr>
          <w:sz w:val="20"/>
          <w:szCs w:val="20"/>
        </w:rPr>
      </w:pPr>
    </w:p>
    <w:p w14:paraId="284861A5" w14:textId="762B215B" w:rsidR="00454138" w:rsidRDefault="00454138" w:rsidP="00577DA1">
      <w:pPr>
        <w:ind w:left="2160" w:hanging="1440"/>
        <w:rPr>
          <w:sz w:val="20"/>
          <w:szCs w:val="20"/>
        </w:rPr>
      </w:pPr>
      <w:r>
        <w:rPr>
          <w:sz w:val="20"/>
          <w:szCs w:val="20"/>
        </w:rPr>
        <w:t>2017</w:t>
      </w:r>
      <w:r w:rsidR="009403E0">
        <w:rPr>
          <w:sz w:val="20"/>
          <w:szCs w:val="20"/>
        </w:rPr>
        <w:t>-19</w:t>
      </w:r>
      <w:r>
        <w:rPr>
          <w:sz w:val="20"/>
          <w:szCs w:val="20"/>
        </w:rPr>
        <w:tab/>
        <w:t>Member of the Tang Prize Foundation Selection Committee for Sinology</w:t>
      </w:r>
      <w:r w:rsidR="008B2D08">
        <w:rPr>
          <w:sz w:val="20"/>
          <w:szCs w:val="20"/>
        </w:rPr>
        <w:t xml:space="preserve"> (Taiwanese equivalent of</w:t>
      </w:r>
      <w:r w:rsidR="00911727">
        <w:rPr>
          <w:sz w:val="20"/>
          <w:szCs w:val="20"/>
        </w:rPr>
        <w:t xml:space="preserve"> the Nobel Prize)</w:t>
      </w:r>
    </w:p>
    <w:p w14:paraId="7BD6B86D" w14:textId="77777777" w:rsidR="00454138" w:rsidRDefault="00454138" w:rsidP="00577DA1">
      <w:pPr>
        <w:ind w:left="2160" w:hanging="1440"/>
        <w:rPr>
          <w:sz w:val="20"/>
          <w:szCs w:val="20"/>
        </w:rPr>
      </w:pPr>
    </w:p>
    <w:p w14:paraId="538EF503" w14:textId="5AB1C325" w:rsidR="00BB4C49" w:rsidRDefault="00BB4C49" w:rsidP="00577DA1">
      <w:pPr>
        <w:ind w:left="2160" w:hanging="1440"/>
        <w:rPr>
          <w:sz w:val="20"/>
          <w:szCs w:val="20"/>
        </w:rPr>
      </w:pPr>
      <w:r>
        <w:rPr>
          <w:sz w:val="20"/>
          <w:szCs w:val="20"/>
        </w:rPr>
        <w:t>2016</w:t>
      </w:r>
      <w:r>
        <w:rPr>
          <w:sz w:val="20"/>
          <w:szCs w:val="20"/>
        </w:rPr>
        <w:tab/>
      </w:r>
      <w:r w:rsidR="00454138">
        <w:rPr>
          <w:sz w:val="20"/>
          <w:szCs w:val="20"/>
        </w:rPr>
        <w:t>Recipient of the Book Workshop Grant, BYU Humanities Center</w:t>
      </w:r>
    </w:p>
    <w:p w14:paraId="2E5A671B" w14:textId="77777777" w:rsidR="00BB4C49" w:rsidRDefault="00BB4C49" w:rsidP="00577DA1">
      <w:pPr>
        <w:ind w:left="2160" w:hanging="1440"/>
        <w:rPr>
          <w:sz w:val="20"/>
          <w:szCs w:val="20"/>
        </w:rPr>
      </w:pPr>
    </w:p>
    <w:p w14:paraId="06863D5D" w14:textId="40E9D5AB" w:rsidR="00520DBC" w:rsidRDefault="006008BF" w:rsidP="00577DA1">
      <w:pPr>
        <w:ind w:left="2160" w:hanging="1440"/>
        <w:rPr>
          <w:sz w:val="20"/>
          <w:szCs w:val="20"/>
        </w:rPr>
      </w:pPr>
      <w:r>
        <w:rPr>
          <w:sz w:val="20"/>
          <w:szCs w:val="20"/>
        </w:rPr>
        <w:t>2015</w:t>
      </w:r>
      <w:r>
        <w:rPr>
          <w:sz w:val="20"/>
          <w:szCs w:val="20"/>
        </w:rPr>
        <w:tab/>
      </w:r>
      <w:r w:rsidR="00454138">
        <w:rPr>
          <w:sz w:val="20"/>
          <w:szCs w:val="20"/>
        </w:rPr>
        <w:t xml:space="preserve">Winner of </w:t>
      </w:r>
      <w:r>
        <w:rPr>
          <w:sz w:val="20"/>
          <w:szCs w:val="20"/>
        </w:rPr>
        <w:t xml:space="preserve">The </w:t>
      </w:r>
      <w:r w:rsidR="00577DA1">
        <w:rPr>
          <w:sz w:val="20"/>
          <w:szCs w:val="20"/>
        </w:rPr>
        <w:t xml:space="preserve">Jaap Kunst Prize for the most significant article published in the field of ethnomusicology </w:t>
      </w:r>
      <w:r w:rsidR="00211F3C">
        <w:rPr>
          <w:sz w:val="20"/>
          <w:szCs w:val="20"/>
        </w:rPr>
        <w:t xml:space="preserve">in 2014 </w:t>
      </w:r>
      <w:r w:rsidR="00577DA1">
        <w:rPr>
          <w:sz w:val="20"/>
          <w:szCs w:val="20"/>
        </w:rPr>
        <w:t>(“Is Music an Adaptation or</w:t>
      </w:r>
      <w:r w:rsidR="000D154D">
        <w:rPr>
          <w:sz w:val="20"/>
          <w:szCs w:val="20"/>
        </w:rPr>
        <w:t xml:space="preserve"> a</w:t>
      </w:r>
      <w:r w:rsidR="00577DA1">
        <w:rPr>
          <w:sz w:val="20"/>
          <w:szCs w:val="20"/>
        </w:rPr>
        <w:t xml:space="preserve"> Technology?”)</w:t>
      </w:r>
    </w:p>
    <w:p w14:paraId="66ECDC98" w14:textId="77777777" w:rsidR="00520DBC" w:rsidRDefault="00520DBC" w:rsidP="00577DA1">
      <w:pPr>
        <w:ind w:left="2160" w:hanging="1440"/>
        <w:rPr>
          <w:sz w:val="20"/>
          <w:szCs w:val="20"/>
        </w:rPr>
      </w:pPr>
    </w:p>
    <w:p w14:paraId="27D79BD2" w14:textId="080EFF4F" w:rsidR="00577DA1" w:rsidRDefault="00520DBC" w:rsidP="00577DA1">
      <w:pPr>
        <w:ind w:left="2160" w:hanging="1440"/>
        <w:rPr>
          <w:sz w:val="20"/>
          <w:szCs w:val="20"/>
        </w:rPr>
      </w:pPr>
      <w:r>
        <w:rPr>
          <w:sz w:val="20"/>
          <w:szCs w:val="20"/>
        </w:rPr>
        <w:t>2014</w:t>
      </w:r>
      <w:r w:rsidR="00960AA4">
        <w:rPr>
          <w:sz w:val="20"/>
          <w:szCs w:val="20"/>
        </w:rPr>
        <w:t>-</w:t>
      </w:r>
      <w:r>
        <w:rPr>
          <w:sz w:val="20"/>
          <w:szCs w:val="20"/>
        </w:rPr>
        <w:tab/>
        <w:t>Section Head</w:t>
      </w:r>
      <w:r w:rsidR="00454138">
        <w:rPr>
          <w:sz w:val="20"/>
          <w:szCs w:val="20"/>
        </w:rPr>
        <w:t xml:space="preserve"> of Interdisciplinary Humanities,</w:t>
      </w:r>
      <w:r w:rsidR="0005316E">
        <w:rPr>
          <w:sz w:val="20"/>
          <w:szCs w:val="20"/>
        </w:rPr>
        <w:t xml:space="preserve"> Department of Comparative Arts and Letters, Brigham Young University</w:t>
      </w:r>
    </w:p>
    <w:p w14:paraId="3CCA0687" w14:textId="77777777" w:rsidR="00960AA4" w:rsidRDefault="00960AA4" w:rsidP="00577DA1">
      <w:pPr>
        <w:ind w:left="2160" w:hanging="1440"/>
        <w:rPr>
          <w:sz w:val="20"/>
          <w:szCs w:val="20"/>
        </w:rPr>
      </w:pPr>
    </w:p>
    <w:p w14:paraId="2D694AC0" w14:textId="3F5A58D7" w:rsidR="00960AA4" w:rsidRPr="00577DA1" w:rsidRDefault="00960AA4" w:rsidP="00577DA1">
      <w:pPr>
        <w:ind w:left="2160" w:hanging="1440"/>
        <w:rPr>
          <w:sz w:val="20"/>
          <w:szCs w:val="20"/>
        </w:rPr>
      </w:pPr>
      <w:r>
        <w:rPr>
          <w:sz w:val="20"/>
          <w:szCs w:val="20"/>
        </w:rPr>
        <w:t>2013-</w:t>
      </w:r>
      <w:r>
        <w:rPr>
          <w:sz w:val="20"/>
          <w:szCs w:val="20"/>
        </w:rPr>
        <w:tab/>
        <w:t>Co-Chair of the Cognitive Ethnomusicology Special Interest Group, Society for Ethnomusicology</w:t>
      </w:r>
    </w:p>
    <w:p w14:paraId="158190A6" w14:textId="77777777" w:rsidR="00017AF0" w:rsidRDefault="00017AF0" w:rsidP="00017AF0">
      <w:pPr>
        <w:rPr>
          <w:sz w:val="20"/>
          <w:szCs w:val="20"/>
        </w:rPr>
      </w:pPr>
      <w:r>
        <w:rPr>
          <w:sz w:val="20"/>
          <w:szCs w:val="20"/>
        </w:rPr>
        <w:tab/>
      </w:r>
    </w:p>
    <w:p w14:paraId="2696DD1D" w14:textId="5726F3FB" w:rsidR="009C00D5" w:rsidRDefault="00774774" w:rsidP="00017AF0">
      <w:pPr>
        <w:ind w:left="2160" w:hanging="1440"/>
        <w:rPr>
          <w:sz w:val="20"/>
          <w:szCs w:val="20"/>
        </w:rPr>
      </w:pPr>
      <w:r>
        <w:rPr>
          <w:sz w:val="20"/>
          <w:szCs w:val="20"/>
        </w:rPr>
        <w:t>2013-</w:t>
      </w:r>
      <w:r w:rsidR="003E54D6">
        <w:rPr>
          <w:sz w:val="20"/>
          <w:szCs w:val="20"/>
        </w:rPr>
        <w:t>18</w:t>
      </w:r>
      <w:r w:rsidR="009C00D5">
        <w:rPr>
          <w:sz w:val="20"/>
          <w:szCs w:val="20"/>
        </w:rPr>
        <w:tab/>
      </w:r>
      <w:r w:rsidR="00454138">
        <w:rPr>
          <w:sz w:val="20"/>
          <w:szCs w:val="20"/>
        </w:rPr>
        <w:t xml:space="preserve">BYU College of Humanities Professorship: </w:t>
      </w:r>
      <w:r w:rsidR="009C00D5">
        <w:rPr>
          <w:sz w:val="20"/>
          <w:szCs w:val="20"/>
        </w:rPr>
        <w:t>Humanities Professor of Ethnomusi</w:t>
      </w:r>
      <w:r w:rsidR="00454138">
        <w:rPr>
          <w:sz w:val="20"/>
          <w:szCs w:val="20"/>
        </w:rPr>
        <w:t>cology</w:t>
      </w:r>
    </w:p>
    <w:p w14:paraId="04AD6CD8" w14:textId="77777777" w:rsidR="009C00D5" w:rsidRDefault="009C00D5" w:rsidP="00017AF0">
      <w:pPr>
        <w:ind w:left="2160" w:hanging="1440"/>
        <w:rPr>
          <w:sz w:val="20"/>
          <w:szCs w:val="20"/>
        </w:rPr>
      </w:pPr>
    </w:p>
    <w:p w14:paraId="0C353CA4" w14:textId="77777777" w:rsidR="002F1E23" w:rsidRDefault="002F1E23" w:rsidP="00017AF0">
      <w:pPr>
        <w:ind w:left="2160" w:hanging="1440"/>
        <w:rPr>
          <w:sz w:val="20"/>
          <w:szCs w:val="20"/>
        </w:rPr>
      </w:pPr>
      <w:r>
        <w:rPr>
          <w:sz w:val="20"/>
          <w:szCs w:val="20"/>
        </w:rPr>
        <w:t>2013</w:t>
      </w:r>
      <w:r>
        <w:rPr>
          <w:sz w:val="20"/>
          <w:szCs w:val="20"/>
        </w:rPr>
        <w:tab/>
        <w:t>Faculty Speaker at the College of Humanities Convocation</w:t>
      </w:r>
    </w:p>
    <w:p w14:paraId="71640C75" w14:textId="77777777" w:rsidR="002F1E23" w:rsidRDefault="002F1E23" w:rsidP="00017AF0">
      <w:pPr>
        <w:ind w:left="2160" w:hanging="1440"/>
        <w:rPr>
          <w:sz w:val="20"/>
          <w:szCs w:val="20"/>
        </w:rPr>
      </w:pPr>
    </w:p>
    <w:p w14:paraId="263EDD24" w14:textId="112C06A8" w:rsidR="009C00D5" w:rsidRDefault="009C00D5" w:rsidP="00017AF0">
      <w:pPr>
        <w:ind w:left="2160" w:hanging="1440"/>
        <w:rPr>
          <w:sz w:val="20"/>
          <w:szCs w:val="20"/>
        </w:rPr>
      </w:pPr>
      <w:r>
        <w:rPr>
          <w:sz w:val="20"/>
          <w:szCs w:val="20"/>
        </w:rPr>
        <w:t>2013</w:t>
      </w:r>
      <w:r w:rsidR="006C42E5">
        <w:rPr>
          <w:sz w:val="20"/>
          <w:szCs w:val="20"/>
        </w:rPr>
        <w:t>-</w:t>
      </w:r>
      <w:r w:rsidR="002C474A">
        <w:rPr>
          <w:sz w:val="20"/>
          <w:szCs w:val="20"/>
        </w:rPr>
        <w:t>19</w:t>
      </w:r>
      <w:r>
        <w:rPr>
          <w:sz w:val="20"/>
          <w:szCs w:val="20"/>
        </w:rPr>
        <w:tab/>
        <w:t xml:space="preserve">Associate Professor, Department of </w:t>
      </w:r>
      <w:r w:rsidR="00410FA2">
        <w:rPr>
          <w:sz w:val="20"/>
          <w:szCs w:val="20"/>
        </w:rPr>
        <w:t>Comparative Arts and Letters</w:t>
      </w:r>
    </w:p>
    <w:p w14:paraId="54B672A3" w14:textId="77777777" w:rsidR="009C00D5" w:rsidRDefault="009C00D5" w:rsidP="00017AF0">
      <w:pPr>
        <w:ind w:left="2160" w:hanging="1440"/>
        <w:rPr>
          <w:sz w:val="20"/>
          <w:szCs w:val="20"/>
        </w:rPr>
      </w:pPr>
    </w:p>
    <w:p w14:paraId="7658B8C5" w14:textId="77777777" w:rsidR="00017AF0" w:rsidRDefault="00774774" w:rsidP="00017AF0">
      <w:pPr>
        <w:ind w:left="2160" w:hanging="1440"/>
        <w:rPr>
          <w:sz w:val="20"/>
          <w:szCs w:val="20"/>
        </w:rPr>
      </w:pPr>
      <w:r>
        <w:rPr>
          <w:sz w:val="20"/>
          <w:szCs w:val="20"/>
        </w:rPr>
        <w:t>2007-</w:t>
      </w:r>
      <w:r w:rsidR="009C00D5">
        <w:rPr>
          <w:sz w:val="20"/>
          <w:szCs w:val="20"/>
        </w:rPr>
        <w:t>13</w:t>
      </w:r>
      <w:r w:rsidR="00017AF0">
        <w:rPr>
          <w:sz w:val="20"/>
          <w:szCs w:val="20"/>
        </w:rPr>
        <w:tab/>
        <w:t>Assistant Professor, Department of Humanities, Classics, and Comparative Literature, Brigham Young University</w:t>
      </w:r>
    </w:p>
    <w:p w14:paraId="44B54A70" w14:textId="77777777" w:rsidR="00017AF0" w:rsidRDefault="00017AF0" w:rsidP="00017AF0">
      <w:pPr>
        <w:ind w:left="720"/>
        <w:rPr>
          <w:sz w:val="20"/>
          <w:szCs w:val="20"/>
        </w:rPr>
      </w:pPr>
    </w:p>
    <w:p w14:paraId="79F581AD" w14:textId="77777777" w:rsidR="00017AF0" w:rsidRDefault="00017AF0" w:rsidP="00017AF0">
      <w:pPr>
        <w:numPr>
          <w:ilvl w:val="0"/>
          <w:numId w:val="1"/>
        </w:numPr>
        <w:rPr>
          <w:sz w:val="20"/>
          <w:szCs w:val="20"/>
        </w:rPr>
      </w:pPr>
      <w:r>
        <w:rPr>
          <w:sz w:val="20"/>
          <w:szCs w:val="20"/>
        </w:rPr>
        <w:t>Part-time instructor, Department of Humanities, Classics, and Comparative Literature, Brigham Young University</w:t>
      </w:r>
    </w:p>
    <w:p w14:paraId="19736289" w14:textId="77777777" w:rsidR="00017AF0" w:rsidRDefault="00017AF0" w:rsidP="00017AF0">
      <w:pPr>
        <w:rPr>
          <w:sz w:val="20"/>
          <w:szCs w:val="20"/>
        </w:rPr>
      </w:pPr>
    </w:p>
    <w:p w14:paraId="7A97DA0A" w14:textId="77777777" w:rsidR="00017AF0" w:rsidRDefault="00017AF0" w:rsidP="00017AF0">
      <w:pPr>
        <w:numPr>
          <w:ilvl w:val="1"/>
          <w:numId w:val="4"/>
        </w:numPr>
        <w:rPr>
          <w:sz w:val="20"/>
          <w:szCs w:val="20"/>
        </w:rPr>
      </w:pPr>
      <w:r>
        <w:rPr>
          <w:sz w:val="20"/>
          <w:szCs w:val="20"/>
        </w:rPr>
        <w:lastRenderedPageBreak/>
        <w:t>Adjunct Assistant Professor of Music, Columbia University</w:t>
      </w:r>
    </w:p>
    <w:p w14:paraId="2E949B48" w14:textId="77777777" w:rsidR="00017AF0" w:rsidRDefault="00017AF0" w:rsidP="00017AF0">
      <w:pPr>
        <w:ind w:left="720"/>
        <w:rPr>
          <w:sz w:val="20"/>
          <w:szCs w:val="20"/>
        </w:rPr>
      </w:pPr>
    </w:p>
    <w:p w14:paraId="1615F77E" w14:textId="77777777" w:rsidR="00017AF0" w:rsidRDefault="00017AF0" w:rsidP="00017AF0">
      <w:pPr>
        <w:ind w:left="720"/>
        <w:rPr>
          <w:sz w:val="20"/>
          <w:szCs w:val="20"/>
        </w:rPr>
      </w:pPr>
      <w:r>
        <w:rPr>
          <w:sz w:val="20"/>
          <w:szCs w:val="20"/>
        </w:rPr>
        <w:t>1995</w:t>
      </w:r>
      <w:r>
        <w:rPr>
          <w:sz w:val="20"/>
          <w:szCs w:val="20"/>
        </w:rPr>
        <w:tab/>
      </w:r>
      <w:r>
        <w:rPr>
          <w:sz w:val="20"/>
          <w:szCs w:val="20"/>
        </w:rPr>
        <w:tab/>
        <w:t>Acting Director of the Center for Ethnomusicology, Columbia University</w:t>
      </w:r>
    </w:p>
    <w:p w14:paraId="63C46A8C" w14:textId="77777777" w:rsidR="00017AF0" w:rsidRDefault="00017AF0" w:rsidP="00577DA1">
      <w:pPr>
        <w:rPr>
          <w:sz w:val="20"/>
          <w:szCs w:val="20"/>
        </w:rPr>
      </w:pPr>
    </w:p>
    <w:p w14:paraId="01386B88" w14:textId="77777777" w:rsidR="00017AF0" w:rsidRDefault="00017AF0" w:rsidP="00017AF0">
      <w:pPr>
        <w:numPr>
          <w:ilvl w:val="1"/>
          <w:numId w:val="6"/>
        </w:numPr>
        <w:rPr>
          <w:sz w:val="20"/>
          <w:szCs w:val="20"/>
        </w:rPr>
      </w:pPr>
      <w:r>
        <w:rPr>
          <w:sz w:val="20"/>
          <w:szCs w:val="20"/>
        </w:rPr>
        <w:t>President’s Minority Postdoctoral Fellow, University of California at Berkeley</w:t>
      </w:r>
    </w:p>
    <w:p w14:paraId="6C81FEBF" w14:textId="77777777" w:rsidR="00017AF0" w:rsidRDefault="00017AF0" w:rsidP="00017AF0">
      <w:pPr>
        <w:rPr>
          <w:sz w:val="20"/>
          <w:szCs w:val="20"/>
        </w:rPr>
      </w:pPr>
    </w:p>
    <w:p w14:paraId="5216C406" w14:textId="77777777" w:rsidR="00017AF0" w:rsidRDefault="00017AF0" w:rsidP="00017AF0">
      <w:pPr>
        <w:numPr>
          <w:ilvl w:val="1"/>
          <w:numId w:val="7"/>
        </w:numPr>
        <w:rPr>
          <w:sz w:val="20"/>
          <w:szCs w:val="20"/>
        </w:rPr>
      </w:pPr>
      <w:r>
        <w:rPr>
          <w:sz w:val="20"/>
          <w:szCs w:val="20"/>
        </w:rPr>
        <w:t>President’s Minority Postdoctoral Fellow, University of Illinois at Urbana-Champaign</w:t>
      </w:r>
    </w:p>
    <w:p w14:paraId="4E6AE914" w14:textId="77777777" w:rsidR="00017AF0" w:rsidRDefault="00017AF0" w:rsidP="00017AF0">
      <w:pPr>
        <w:ind w:left="720"/>
        <w:rPr>
          <w:sz w:val="20"/>
          <w:szCs w:val="20"/>
        </w:rPr>
      </w:pPr>
    </w:p>
    <w:p w14:paraId="228871C4" w14:textId="43B66EE9" w:rsidR="00017AF0" w:rsidRPr="005B5484" w:rsidRDefault="00017AF0" w:rsidP="00017AF0">
      <w:pPr>
        <w:numPr>
          <w:ilvl w:val="1"/>
          <w:numId w:val="10"/>
        </w:numPr>
        <w:rPr>
          <w:sz w:val="20"/>
          <w:szCs w:val="20"/>
        </w:rPr>
      </w:pPr>
      <w:r>
        <w:rPr>
          <w:sz w:val="20"/>
          <w:szCs w:val="20"/>
        </w:rPr>
        <w:t>Research Fellow, Fulbright-Hays and the Committee on Scholarly Communication with the People’s Republic of China (National Academy of Sciences)</w:t>
      </w:r>
    </w:p>
    <w:p w14:paraId="391E16C5" w14:textId="77777777" w:rsidR="00B03A70" w:rsidRDefault="00B03A70" w:rsidP="00017AF0">
      <w:pPr>
        <w:rPr>
          <w:b/>
          <w:sz w:val="20"/>
          <w:szCs w:val="20"/>
        </w:rPr>
      </w:pPr>
    </w:p>
    <w:p w14:paraId="67812A2B" w14:textId="77777777" w:rsidR="00017AF0" w:rsidRDefault="00017AF0" w:rsidP="00017AF0">
      <w:pPr>
        <w:rPr>
          <w:b/>
          <w:sz w:val="20"/>
          <w:szCs w:val="20"/>
        </w:rPr>
      </w:pPr>
      <w:r>
        <w:rPr>
          <w:b/>
          <w:sz w:val="20"/>
          <w:szCs w:val="20"/>
        </w:rPr>
        <w:t>PUBLICATIONS</w:t>
      </w:r>
    </w:p>
    <w:p w14:paraId="613B95C7" w14:textId="77777777" w:rsidR="00520DBC" w:rsidRDefault="00520DBC" w:rsidP="00520DBC">
      <w:pPr>
        <w:rPr>
          <w:b/>
          <w:sz w:val="20"/>
          <w:szCs w:val="20"/>
        </w:rPr>
      </w:pPr>
    </w:p>
    <w:p w14:paraId="4E98A663" w14:textId="34EBE00E" w:rsidR="00017AF0" w:rsidRDefault="00017AF0" w:rsidP="00520DBC">
      <w:pPr>
        <w:rPr>
          <w:sz w:val="20"/>
          <w:szCs w:val="20"/>
        </w:rPr>
      </w:pPr>
      <w:r>
        <w:rPr>
          <w:b/>
          <w:sz w:val="20"/>
          <w:szCs w:val="20"/>
        </w:rPr>
        <w:t>Books</w:t>
      </w:r>
    </w:p>
    <w:p w14:paraId="5133F569" w14:textId="2B5AF17A" w:rsidR="00520DBC" w:rsidRPr="00520DBC" w:rsidRDefault="00520DBC" w:rsidP="00017AF0">
      <w:pPr>
        <w:ind w:left="2160" w:hanging="1440"/>
        <w:rPr>
          <w:sz w:val="20"/>
          <w:szCs w:val="20"/>
        </w:rPr>
      </w:pPr>
      <w:r>
        <w:rPr>
          <w:sz w:val="20"/>
          <w:szCs w:val="20"/>
        </w:rPr>
        <w:t>2017</w:t>
      </w:r>
      <w:r>
        <w:rPr>
          <w:sz w:val="20"/>
          <w:szCs w:val="20"/>
        </w:rPr>
        <w:tab/>
      </w:r>
      <w:r>
        <w:rPr>
          <w:i/>
          <w:sz w:val="20"/>
          <w:szCs w:val="20"/>
        </w:rPr>
        <w:t xml:space="preserve">The Women of </w:t>
      </w:r>
      <w:proofErr w:type="spellStart"/>
      <w:r>
        <w:rPr>
          <w:i/>
          <w:sz w:val="20"/>
          <w:szCs w:val="20"/>
        </w:rPr>
        <w:t>Quyi</w:t>
      </w:r>
      <w:proofErr w:type="spellEnd"/>
      <w:r>
        <w:rPr>
          <w:i/>
          <w:sz w:val="20"/>
          <w:szCs w:val="20"/>
        </w:rPr>
        <w:t>: Liminal Voices and Androgynous Bodies</w:t>
      </w:r>
      <w:r>
        <w:rPr>
          <w:sz w:val="20"/>
          <w:szCs w:val="20"/>
        </w:rPr>
        <w:t xml:space="preserve">. SOAS Musicology </w:t>
      </w:r>
      <w:r w:rsidR="003304B9">
        <w:rPr>
          <w:sz w:val="20"/>
          <w:szCs w:val="20"/>
        </w:rPr>
        <w:t>Series. New York: Routledge, 188</w:t>
      </w:r>
      <w:r>
        <w:rPr>
          <w:sz w:val="20"/>
          <w:szCs w:val="20"/>
        </w:rPr>
        <w:t xml:space="preserve"> pages.</w:t>
      </w:r>
    </w:p>
    <w:p w14:paraId="515AA7FE" w14:textId="77777777" w:rsidR="00520DBC" w:rsidRDefault="00520DBC" w:rsidP="00017AF0">
      <w:pPr>
        <w:ind w:left="2160" w:hanging="1440"/>
        <w:rPr>
          <w:sz w:val="20"/>
          <w:szCs w:val="20"/>
        </w:rPr>
      </w:pPr>
    </w:p>
    <w:p w14:paraId="1DEB95DD" w14:textId="38BC78EB" w:rsidR="00017AF0" w:rsidRDefault="00017AF0" w:rsidP="00017AF0">
      <w:pPr>
        <w:ind w:left="2160" w:hanging="1440"/>
        <w:rPr>
          <w:sz w:val="20"/>
          <w:szCs w:val="20"/>
        </w:rPr>
      </w:pPr>
      <w:r>
        <w:rPr>
          <w:sz w:val="20"/>
          <w:szCs w:val="20"/>
        </w:rPr>
        <w:t>2011</w:t>
      </w:r>
      <w:r>
        <w:rPr>
          <w:sz w:val="20"/>
          <w:szCs w:val="20"/>
        </w:rPr>
        <w:tab/>
      </w:r>
      <w:r>
        <w:rPr>
          <w:i/>
          <w:sz w:val="20"/>
          <w:szCs w:val="20"/>
        </w:rPr>
        <w:t xml:space="preserve">The Narrative Arts of Tianjin: Between Music and Language. </w:t>
      </w:r>
      <w:r w:rsidR="00C21762">
        <w:rPr>
          <w:sz w:val="20"/>
          <w:szCs w:val="20"/>
        </w:rPr>
        <w:t>SOAS Musicology Series. Hamp</w:t>
      </w:r>
      <w:r>
        <w:rPr>
          <w:sz w:val="20"/>
          <w:szCs w:val="20"/>
        </w:rPr>
        <w:t xml:space="preserve">shire, </w:t>
      </w:r>
      <w:r w:rsidR="00B024F6">
        <w:rPr>
          <w:sz w:val="20"/>
          <w:szCs w:val="20"/>
        </w:rPr>
        <w:t>UK: Ashgate Publishing Ltd., 210</w:t>
      </w:r>
      <w:r>
        <w:rPr>
          <w:sz w:val="20"/>
          <w:szCs w:val="20"/>
        </w:rPr>
        <w:t xml:space="preserve"> pages.</w:t>
      </w:r>
    </w:p>
    <w:p w14:paraId="71E109E9" w14:textId="77777777" w:rsidR="00520DBC" w:rsidRDefault="00520DBC" w:rsidP="00017AF0">
      <w:pPr>
        <w:rPr>
          <w:b/>
          <w:sz w:val="20"/>
          <w:szCs w:val="20"/>
        </w:rPr>
      </w:pPr>
    </w:p>
    <w:p w14:paraId="7FCFE79F" w14:textId="7312D7C0" w:rsidR="008B0675" w:rsidRPr="00A179CF" w:rsidRDefault="00017AF0" w:rsidP="00B325E4">
      <w:pPr>
        <w:rPr>
          <w:b/>
          <w:sz w:val="20"/>
          <w:szCs w:val="20"/>
        </w:rPr>
      </w:pPr>
      <w:r>
        <w:rPr>
          <w:b/>
          <w:sz w:val="20"/>
          <w:szCs w:val="20"/>
        </w:rPr>
        <w:t>Articles</w:t>
      </w:r>
    </w:p>
    <w:p w14:paraId="2611C974" w14:textId="0DF18A89" w:rsidR="00A179CF" w:rsidRDefault="00A179CF" w:rsidP="00A179CF">
      <w:pPr>
        <w:ind w:left="2160" w:hanging="1440"/>
        <w:rPr>
          <w:rFonts w:eastAsiaTheme="minorHAnsi"/>
          <w:color w:val="FFFFFF"/>
          <w:sz w:val="20"/>
          <w:szCs w:val="20"/>
        </w:rPr>
      </w:pPr>
      <w:r>
        <w:rPr>
          <w:sz w:val="20"/>
          <w:szCs w:val="20"/>
        </w:rPr>
        <w:t>2020</w:t>
      </w:r>
      <w:r>
        <w:rPr>
          <w:sz w:val="20"/>
          <w:szCs w:val="20"/>
        </w:rPr>
        <w:tab/>
        <w:t xml:space="preserve">“Hidden Musicality in Chinese </w:t>
      </w:r>
      <w:proofErr w:type="spellStart"/>
      <w:r>
        <w:rPr>
          <w:i/>
          <w:sz w:val="20"/>
          <w:szCs w:val="20"/>
        </w:rPr>
        <w:t>Xiangsheng</w:t>
      </w:r>
      <w:proofErr w:type="spellEnd"/>
      <w:r>
        <w:rPr>
          <w:sz w:val="20"/>
          <w:szCs w:val="20"/>
        </w:rPr>
        <w:t>:  A Response to the Call for Interdisciplinary Research in Studying Speech and Song.”</w:t>
      </w:r>
      <w:r>
        <w:rPr>
          <w:i/>
          <w:sz w:val="20"/>
          <w:szCs w:val="20"/>
        </w:rPr>
        <w:t xml:space="preserve"> Humanities and Social Sciences Communications</w:t>
      </w:r>
      <w:r>
        <w:rPr>
          <w:sz w:val="20"/>
          <w:szCs w:val="20"/>
        </w:rPr>
        <w:t xml:space="preserve">, Volume 1: 1-9. </w:t>
      </w:r>
      <w:r w:rsidRPr="00A179CF">
        <w:rPr>
          <w:rFonts w:eastAsiaTheme="minorHAnsi"/>
          <w:sz w:val="20"/>
          <w:szCs w:val="20"/>
        </w:rPr>
        <w:t xml:space="preserve">(2020) 7:24  </w:t>
      </w:r>
      <w:hyperlink r:id="rId6" w:history="1">
        <w:r w:rsidRPr="00837E1B">
          <w:rPr>
            <w:rStyle w:val="Hyperlink"/>
            <w:rFonts w:eastAsiaTheme="minorHAnsi"/>
            <w:sz w:val="20"/>
            <w:szCs w:val="20"/>
          </w:rPr>
          <w:t>https://doi.org/10.1057/s41599-020-0528-y</w:t>
        </w:r>
      </w:hyperlink>
    </w:p>
    <w:p w14:paraId="44E8EAC9" w14:textId="77777777" w:rsidR="00A179CF" w:rsidRPr="00A179CF" w:rsidRDefault="00A179CF" w:rsidP="00A179CF">
      <w:pPr>
        <w:ind w:left="2160" w:hanging="1440"/>
        <w:rPr>
          <w:sz w:val="20"/>
          <w:szCs w:val="20"/>
        </w:rPr>
      </w:pPr>
    </w:p>
    <w:p w14:paraId="64501818" w14:textId="342C6454" w:rsidR="000053A0" w:rsidRPr="00C66081" w:rsidRDefault="000053A0" w:rsidP="00C66081">
      <w:pPr>
        <w:ind w:left="2160" w:hanging="1440"/>
        <w:rPr>
          <w:sz w:val="20"/>
          <w:szCs w:val="20"/>
        </w:rPr>
      </w:pPr>
      <w:r>
        <w:rPr>
          <w:sz w:val="20"/>
          <w:szCs w:val="20"/>
        </w:rPr>
        <w:t>2020</w:t>
      </w:r>
      <w:r>
        <w:rPr>
          <w:sz w:val="20"/>
          <w:szCs w:val="20"/>
        </w:rPr>
        <w:tab/>
        <w:t>with Joshua D. Sims and John S. Lawson (co-authors). “When Audiences Become Performers and Speech Becomes Music: New Tools for Analyzing Speech, Song</w:t>
      </w:r>
      <w:r w:rsidR="000F19E9">
        <w:rPr>
          <w:sz w:val="20"/>
          <w:szCs w:val="20"/>
        </w:rPr>
        <w:t>,</w:t>
      </w:r>
      <w:r>
        <w:rPr>
          <w:sz w:val="20"/>
          <w:szCs w:val="20"/>
        </w:rPr>
        <w:t xml:space="preserve"> and Participation in Chinese Crosstalk.”</w:t>
      </w:r>
      <w:r w:rsidR="00C66081">
        <w:rPr>
          <w:sz w:val="20"/>
          <w:szCs w:val="20"/>
        </w:rPr>
        <w:t xml:space="preserve"> </w:t>
      </w:r>
      <w:r w:rsidR="00C66081">
        <w:rPr>
          <w:i/>
          <w:sz w:val="20"/>
          <w:szCs w:val="20"/>
        </w:rPr>
        <w:t xml:space="preserve">Music &amp; Science, </w:t>
      </w:r>
      <w:r w:rsidR="00C66081">
        <w:rPr>
          <w:sz w:val="20"/>
          <w:szCs w:val="20"/>
        </w:rPr>
        <w:t xml:space="preserve">Volume 3: 1-18. </w:t>
      </w:r>
      <w:r w:rsidR="00192A11" w:rsidRPr="00192A11">
        <w:rPr>
          <w:rFonts w:eastAsiaTheme="minorHAnsi"/>
          <w:sz w:val="20"/>
          <w:szCs w:val="20"/>
        </w:rPr>
        <w:t>DOI: 10.1177/2059204320937986</w:t>
      </w:r>
    </w:p>
    <w:p w14:paraId="3145D7B9" w14:textId="77777777" w:rsidR="000053A0" w:rsidRDefault="000053A0" w:rsidP="008B0675">
      <w:pPr>
        <w:ind w:firstLine="720"/>
        <w:rPr>
          <w:sz w:val="20"/>
          <w:szCs w:val="20"/>
        </w:rPr>
      </w:pPr>
    </w:p>
    <w:p w14:paraId="308AA42D" w14:textId="6FB942D5" w:rsidR="00666BEF" w:rsidRPr="00666BEF" w:rsidRDefault="00666BEF" w:rsidP="008B0675">
      <w:pPr>
        <w:ind w:firstLine="720"/>
        <w:rPr>
          <w:sz w:val="20"/>
          <w:szCs w:val="20"/>
        </w:rPr>
      </w:pPr>
      <w:r>
        <w:rPr>
          <w:sz w:val="20"/>
          <w:szCs w:val="20"/>
        </w:rPr>
        <w:t>2018</w:t>
      </w:r>
      <w:r>
        <w:rPr>
          <w:sz w:val="20"/>
          <w:szCs w:val="20"/>
        </w:rPr>
        <w:tab/>
      </w:r>
      <w:r>
        <w:rPr>
          <w:sz w:val="20"/>
          <w:szCs w:val="20"/>
        </w:rPr>
        <w:tab/>
      </w:r>
      <w:r w:rsidR="000B06AA">
        <w:rPr>
          <w:sz w:val="20"/>
          <w:szCs w:val="20"/>
        </w:rPr>
        <w:t>with Shawn M. Nissen (co-author)</w:t>
      </w:r>
      <w:r w:rsidR="003E54D6">
        <w:rPr>
          <w:sz w:val="20"/>
          <w:szCs w:val="20"/>
        </w:rPr>
        <w:t>.</w:t>
      </w:r>
      <w:r w:rsidR="00D50C2A">
        <w:rPr>
          <w:sz w:val="20"/>
          <w:szCs w:val="20"/>
        </w:rPr>
        <w:t xml:space="preserve"> </w:t>
      </w:r>
      <w:r>
        <w:rPr>
          <w:sz w:val="20"/>
          <w:szCs w:val="20"/>
        </w:rPr>
        <w:t xml:space="preserve">“The Significance of the Vocal Signature in </w:t>
      </w:r>
      <w:r w:rsidR="000B06AA">
        <w:rPr>
          <w:sz w:val="20"/>
          <w:szCs w:val="20"/>
        </w:rPr>
        <w:tab/>
      </w:r>
      <w:r w:rsidR="000B06AA">
        <w:rPr>
          <w:sz w:val="20"/>
          <w:szCs w:val="20"/>
        </w:rPr>
        <w:tab/>
      </w:r>
      <w:r w:rsidR="000B06AA">
        <w:rPr>
          <w:sz w:val="20"/>
          <w:szCs w:val="20"/>
        </w:rPr>
        <w:tab/>
      </w:r>
      <w:r w:rsidR="000B06AA">
        <w:rPr>
          <w:sz w:val="20"/>
          <w:szCs w:val="20"/>
        </w:rPr>
        <w:tab/>
      </w:r>
      <w:r>
        <w:rPr>
          <w:sz w:val="20"/>
          <w:szCs w:val="20"/>
        </w:rPr>
        <w:t>Chine</w:t>
      </w:r>
      <w:r w:rsidR="000B06AA">
        <w:rPr>
          <w:sz w:val="20"/>
          <w:szCs w:val="20"/>
        </w:rPr>
        <w:t xml:space="preserve">se Narrative Performance: A </w:t>
      </w:r>
      <w:r>
        <w:rPr>
          <w:sz w:val="20"/>
          <w:szCs w:val="20"/>
        </w:rPr>
        <w:t xml:space="preserve">Look at Pitch and Duration Using </w:t>
      </w:r>
      <w:proofErr w:type="spellStart"/>
      <w:r>
        <w:rPr>
          <w:sz w:val="20"/>
          <w:szCs w:val="20"/>
        </w:rPr>
        <w:t>Praat</w:t>
      </w:r>
      <w:proofErr w:type="spellEnd"/>
      <w:r>
        <w:rPr>
          <w:sz w:val="20"/>
          <w:szCs w:val="20"/>
        </w:rPr>
        <w:t xml:space="preserve"> </w:t>
      </w:r>
      <w:r w:rsidR="000B06AA">
        <w:rPr>
          <w:sz w:val="20"/>
          <w:szCs w:val="20"/>
        </w:rPr>
        <w:tab/>
      </w:r>
      <w:r w:rsidR="000B06AA">
        <w:rPr>
          <w:sz w:val="20"/>
          <w:szCs w:val="20"/>
        </w:rPr>
        <w:tab/>
      </w:r>
      <w:r w:rsidR="000B06AA">
        <w:rPr>
          <w:sz w:val="20"/>
          <w:szCs w:val="20"/>
        </w:rPr>
        <w:tab/>
      </w:r>
      <w:r w:rsidR="000B06AA">
        <w:rPr>
          <w:sz w:val="20"/>
          <w:szCs w:val="20"/>
        </w:rPr>
        <w:tab/>
      </w:r>
      <w:r>
        <w:rPr>
          <w:sz w:val="20"/>
          <w:szCs w:val="20"/>
        </w:rPr>
        <w:t xml:space="preserve">Acoustic Analysis Software.” </w:t>
      </w:r>
      <w:r w:rsidR="000B06AA">
        <w:rPr>
          <w:i/>
          <w:sz w:val="20"/>
          <w:szCs w:val="20"/>
        </w:rPr>
        <w:t xml:space="preserve">Analytical </w:t>
      </w:r>
      <w:r>
        <w:rPr>
          <w:i/>
          <w:sz w:val="20"/>
          <w:szCs w:val="20"/>
        </w:rPr>
        <w:t xml:space="preserve">Approaches to World Music Journal. </w:t>
      </w:r>
      <w:r w:rsidR="000B06AA">
        <w:rPr>
          <w:i/>
          <w:sz w:val="20"/>
          <w:szCs w:val="20"/>
        </w:rPr>
        <w:tab/>
      </w:r>
      <w:r w:rsidR="000B06AA">
        <w:rPr>
          <w:i/>
          <w:sz w:val="20"/>
          <w:szCs w:val="20"/>
        </w:rPr>
        <w:tab/>
      </w:r>
      <w:r w:rsidR="000B06AA">
        <w:rPr>
          <w:i/>
          <w:sz w:val="20"/>
          <w:szCs w:val="20"/>
        </w:rPr>
        <w:tab/>
      </w:r>
      <w:r w:rsidR="000B06AA">
        <w:rPr>
          <w:i/>
          <w:sz w:val="20"/>
          <w:szCs w:val="20"/>
        </w:rPr>
        <w:tab/>
      </w:r>
      <w:r w:rsidR="003E54D6">
        <w:rPr>
          <w:sz w:val="20"/>
          <w:szCs w:val="20"/>
        </w:rPr>
        <w:t>Volume 6 (2): 1-15.</w:t>
      </w:r>
    </w:p>
    <w:p w14:paraId="26E18ECF" w14:textId="77777777" w:rsidR="00666BEF" w:rsidRDefault="00666BEF" w:rsidP="00B325E4">
      <w:pPr>
        <w:rPr>
          <w:sz w:val="20"/>
          <w:szCs w:val="20"/>
        </w:rPr>
      </w:pPr>
    </w:p>
    <w:p w14:paraId="0312FFF0" w14:textId="2D270552" w:rsidR="00520DBC" w:rsidRPr="00520DBC" w:rsidRDefault="00666BEF" w:rsidP="00B325E4">
      <w:pPr>
        <w:rPr>
          <w:sz w:val="20"/>
          <w:szCs w:val="20"/>
        </w:rPr>
      </w:pPr>
      <w:r>
        <w:rPr>
          <w:sz w:val="20"/>
          <w:szCs w:val="20"/>
        </w:rPr>
        <w:tab/>
      </w:r>
      <w:r w:rsidR="00520DBC">
        <w:rPr>
          <w:sz w:val="20"/>
          <w:szCs w:val="20"/>
        </w:rPr>
        <w:t>2016</w:t>
      </w:r>
      <w:r w:rsidR="00520DBC">
        <w:rPr>
          <w:sz w:val="20"/>
          <w:szCs w:val="20"/>
        </w:rPr>
        <w:tab/>
      </w:r>
      <w:r w:rsidR="00520DBC">
        <w:rPr>
          <w:sz w:val="20"/>
          <w:szCs w:val="20"/>
        </w:rPr>
        <w:tab/>
        <w:t xml:space="preserve">"Response to 'Rethinking music's status as adaptation versus technology: a niche </w:t>
      </w:r>
      <w:r w:rsidR="00520DBC">
        <w:rPr>
          <w:sz w:val="20"/>
          <w:szCs w:val="20"/>
        </w:rPr>
        <w:tab/>
      </w:r>
      <w:r w:rsidR="00520DBC">
        <w:rPr>
          <w:sz w:val="20"/>
          <w:szCs w:val="20"/>
        </w:rPr>
        <w:tab/>
      </w:r>
      <w:r w:rsidR="00520DBC">
        <w:rPr>
          <w:sz w:val="20"/>
          <w:szCs w:val="20"/>
        </w:rPr>
        <w:tab/>
        <w:t xml:space="preserve">construction perspective.'" </w:t>
      </w:r>
      <w:r w:rsidR="00520DBC">
        <w:rPr>
          <w:i/>
          <w:sz w:val="20"/>
          <w:szCs w:val="20"/>
        </w:rPr>
        <w:t xml:space="preserve">Ethnomusicology Forum </w:t>
      </w:r>
      <w:r w:rsidR="00520DBC">
        <w:rPr>
          <w:sz w:val="20"/>
          <w:szCs w:val="20"/>
        </w:rPr>
        <w:t xml:space="preserve">25 (2): </w:t>
      </w:r>
      <w:r w:rsidR="0005316E">
        <w:rPr>
          <w:sz w:val="20"/>
          <w:szCs w:val="20"/>
        </w:rPr>
        <w:t>234-236.</w:t>
      </w:r>
    </w:p>
    <w:p w14:paraId="0AF153D0" w14:textId="77777777" w:rsidR="00520DBC" w:rsidRDefault="00303DAA" w:rsidP="00B325E4">
      <w:pPr>
        <w:rPr>
          <w:sz w:val="20"/>
          <w:szCs w:val="20"/>
        </w:rPr>
      </w:pPr>
      <w:r>
        <w:rPr>
          <w:sz w:val="20"/>
          <w:szCs w:val="20"/>
        </w:rPr>
        <w:tab/>
      </w:r>
    </w:p>
    <w:p w14:paraId="6728F9D3" w14:textId="690D6464" w:rsidR="00CF2C92" w:rsidRDefault="00520DBC" w:rsidP="00B325E4">
      <w:pPr>
        <w:rPr>
          <w:sz w:val="20"/>
          <w:szCs w:val="20"/>
        </w:rPr>
      </w:pPr>
      <w:r>
        <w:rPr>
          <w:sz w:val="20"/>
          <w:szCs w:val="20"/>
        </w:rPr>
        <w:tab/>
      </w:r>
      <w:r w:rsidR="00CF2C92">
        <w:rPr>
          <w:sz w:val="20"/>
          <w:szCs w:val="20"/>
        </w:rPr>
        <w:t>2015</w:t>
      </w:r>
      <w:r w:rsidR="00CF2C92">
        <w:rPr>
          <w:sz w:val="20"/>
          <w:szCs w:val="20"/>
        </w:rPr>
        <w:tab/>
      </w:r>
      <w:r w:rsidR="00CF2C92">
        <w:rPr>
          <w:sz w:val="20"/>
          <w:szCs w:val="20"/>
        </w:rPr>
        <w:tab/>
        <w:t xml:space="preserve">“Music Creating Literature and Literature Creating Music: Luo Yusheng’s </w:t>
      </w:r>
      <w:r w:rsidR="00CF2C92">
        <w:rPr>
          <w:sz w:val="20"/>
          <w:szCs w:val="20"/>
        </w:rPr>
        <w:tab/>
      </w:r>
      <w:r w:rsidR="00CF2C92">
        <w:rPr>
          <w:sz w:val="20"/>
          <w:szCs w:val="20"/>
        </w:rPr>
        <w:tab/>
      </w:r>
      <w:r w:rsidR="00CF2C92">
        <w:rPr>
          <w:sz w:val="20"/>
          <w:szCs w:val="20"/>
        </w:rPr>
        <w:tab/>
      </w:r>
      <w:r w:rsidR="00CF2C92">
        <w:rPr>
          <w:sz w:val="20"/>
          <w:szCs w:val="20"/>
        </w:rPr>
        <w:tab/>
        <w:t xml:space="preserve">Beijing Drum Song Versions of the Story of Yu Boya and Zhong </w:t>
      </w:r>
      <w:proofErr w:type="spellStart"/>
      <w:r w:rsidR="00CF2C92">
        <w:rPr>
          <w:sz w:val="20"/>
          <w:szCs w:val="20"/>
        </w:rPr>
        <w:t>Ziqi</w:t>
      </w:r>
      <w:proofErr w:type="spellEnd"/>
      <w:r w:rsidR="00CF2C92">
        <w:rPr>
          <w:sz w:val="20"/>
          <w:szCs w:val="20"/>
        </w:rPr>
        <w:t xml:space="preserve">.” </w:t>
      </w:r>
      <w:r w:rsidR="00CF2C92">
        <w:rPr>
          <w:sz w:val="20"/>
          <w:szCs w:val="20"/>
        </w:rPr>
        <w:tab/>
      </w:r>
      <w:r w:rsidR="00CF2C92">
        <w:rPr>
          <w:sz w:val="20"/>
          <w:szCs w:val="20"/>
        </w:rPr>
        <w:tab/>
      </w:r>
      <w:r w:rsidR="00CF2C92">
        <w:rPr>
          <w:sz w:val="20"/>
          <w:szCs w:val="20"/>
        </w:rPr>
        <w:tab/>
      </w:r>
      <w:r w:rsidR="00CF2C92">
        <w:rPr>
          <w:sz w:val="20"/>
          <w:szCs w:val="20"/>
        </w:rPr>
        <w:tab/>
      </w:r>
      <w:r w:rsidR="00CF2C92">
        <w:rPr>
          <w:i/>
          <w:sz w:val="20"/>
          <w:szCs w:val="20"/>
        </w:rPr>
        <w:t xml:space="preserve">CHINOPERL: Journal of Chinese Oral and Performing Literature </w:t>
      </w:r>
      <w:r w:rsidR="003E54D6">
        <w:rPr>
          <w:sz w:val="20"/>
          <w:szCs w:val="20"/>
        </w:rPr>
        <w:t xml:space="preserve">34(2): </w:t>
      </w:r>
      <w:r w:rsidR="00061641">
        <w:rPr>
          <w:sz w:val="20"/>
          <w:szCs w:val="20"/>
        </w:rPr>
        <w:t>115</w:t>
      </w:r>
      <w:r w:rsidR="003E54D6">
        <w:rPr>
          <w:sz w:val="20"/>
          <w:szCs w:val="20"/>
        </w:rPr>
        <w:t>-</w:t>
      </w:r>
      <w:r w:rsidR="00061641">
        <w:rPr>
          <w:sz w:val="20"/>
          <w:szCs w:val="20"/>
        </w:rPr>
        <w:t xml:space="preserve"> </w:t>
      </w:r>
      <w:r w:rsidR="00061641">
        <w:rPr>
          <w:sz w:val="20"/>
          <w:szCs w:val="20"/>
        </w:rPr>
        <w:tab/>
      </w:r>
      <w:r w:rsidR="00061641">
        <w:rPr>
          <w:sz w:val="20"/>
          <w:szCs w:val="20"/>
        </w:rPr>
        <w:tab/>
      </w:r>
      <w:r w:rsidR="00061641">
        <w:rPr>
          <w:sz w:val="20"/>
          <w:szCs w:val="20"/>
        </w:rPr>
        <w:tab/>
      </w:r>
      <w:r w:rsidR="00061641">
        <w:rPr>
          <w:sz w:val="20"/>
          <w:szCs w:val="20"/>
        </w:rPr>
        <w:tab/>
        <w:t>138</w:t>
      </w:r>
      <w:r w:rsidR="003E25CB">
        <w:rPr>
          <w:sz w:val="20"/>
          <w:szCs w:val="20"/>
        </w:rPr>
        <w:t>.</w:t>
      </w:r>
    </w:p>
    <w:p w14:paraId="2A050B61" w14:textId="77777777" w:rsidR="00CF2C92" w:rsidRPr="00CF2C92" w:rsidRDefault="00CF2C92" w:rsidP="00B325E4">
      <w:pPr>
        <w:rPr>
          <w:sz w:val="20"/>
          <w:szCs w:val="20"/>
        </w:rPr>
      </w:pPr>
    </w:p>
    <w:p w14:paraId="1E925CD6" w14:textId="77777777" w:rsidR="00B325E4" w:rsidRDefault="00CF2C92" w:rsidP="00B325E4">
      <w:pPr>
        <w:rPr>
          <w:rFonts w:eastAsiaTheme="minorHAnsi" w:cstheme="minorBidi"/>
          <w:sz w:val="20"/>
          <w:szCs w:val="20"/>
        </w:rPr>
      </w:pPr>
      <w:r>
        <w:rPr>
          <w:sz w:val="20"/>
          <w:szCs w:val="20"/>
        </w:rPr>
        <w:tab/>
      </w:r>
      <w:r w:rsidR="00303DAA">
        <w:rPr>
          <w:sz w:val="20"/>
          <w:szCs w:val="20"/>
        </w:rPr>
        <w:t>2014</w:t>
      </w:r>
      <w:r w:rsidR="00303DAA">
        <w:rPr>
          <w:sz w:val="20"/>
          <w:szCs w:val="20"/>
        </w:rPr>
        <w:tab/>
      </w:r>
      <w:r w:rsidR="00303DAA">
        <w:rPr>
          <w:sz w:val="20"/>
          <w:szCs w:val="20"/>
        </w:rPr>
        <w:tab/>
      </w:r>
      <w:r w:rsidR="00303DAA" w:rsidRPr="00440AB3">
        <w:rPr>
          <w:sz w:val="20"/>
          <w:szCs w:val="20"/>
        </w:rPr>
        <w:t>“</w:t>
      </w:r>
      <w:r w:rsidR="00C46264">
        <w:rPr>
          <w:sz w:val="20"/>
          <w:szCs w:val="20"/>
        </w:rPr>
        <w:t xml:space="preserve">Is Music an </w:t>
      </w:r>
      <w:r w:rsidR="00146273">
        <w:rPr>
          <w:sz w:val="20"/>
          <w:szCs w:val="20"/>
        </w:rPr>
        <w:t>Adaptation or</w:t>
      </w:r>
      <w:r w:rsidR="00C46264">
        <w:rPr>
          <w:sz w:val="20"/>
          <w:szCs w:val="20"/>
        </w:rPr>
        <w:t xml:space="preserve"> a</w:t>
      </w:r>
      <w:r w:rsidR="00146273">
        <w:rPr>
          <w:sz w:val="20"/>
          <w:szCs w:val="20"/>
        </w:rPr>
        <w:t xml:space="preserve"> Technology? </w:t>
      </w:r>
      <w:r w:rsidR="00303DAA">
        <w:rPr>
          <w:rFonts w:eastAsiaTheme="minorHAnsi" w:cstheme="minorBidi"/>
          <w:sz w:val="20"/>
          <w:szCs w:val="20"/>
        </w:rPr>
        <w:t>Ethnomusicological Perspective</w:t>
      </w:r>
      <w:r w:rsidR="00C46264">
        <w:rPr>
          <w:rFonts w:eastAsiaTheme="minorHAnsi" w:cstheme="minorBidi"/>
          <w:sz w:val="20"/>
          <w:szCs w:val="20"/>
        </w:rPr>
        <w:t xml:space="preserve">s </w:t>
      </w:r>
      <w:r w:rsidR="00C46264">
        <w:rPr>
          <w:rFonts w:eastAsiaTheme="minorHAnsi" w:cstheme="minorBidi"/>
          <w:sz w:val="20"/>
          <w:szCs w:val="20"/>
        </w:rPr>
        <w:tab/>
      </w:r>
      <w:r w:rsidR="00C46264">
        <w:rPr>
          <w:rFonts w:eastAsiaTheme="minorHAnsi" w:cstheme="minorBidi"/>
          <w:sz w:val="20"/>
          <w:szCs w:val="20"/>
        </w:rPr>
        <w:tab/>
      </w:r>
      <w:r w:rsidR="00C46264">
        <w:rPr>
          <w:rFonts w:eastAsiaTheme="minorHAnsi" w:cstheme="minorBidi"/>
          <w:sz w:val="20"/>
          <w:szCs w:val="20"/>
        </w:rPr>
        <w:tab/>
      </w:r>
      <w:r w:rsidR="00C46264">
        <w:rPr>
          <w:rFonts w:eastAsiaTheme="minorHAnsi" w:cstheme="minorBidi"/>
          <w:sz w:val="20"/>
          <w:szCs w:val="20"/>
        </w:rPr>
        <w:tab/>
        <w:t xml:space="preserve">from the Analysis of Chinese </w:t>
      </w:r>
      <w:proofErr w:type="spellStart"/>
      <w:r w:rsidR="00C46264">
        <w:rPr>
          <w:rFonts w:eastAsiaTheme="minorHAnsi" w:cstheme="minorBidi"/>
          <w:i/>
          <w:sz w:val="20"/>
          <w:szCs w:val="20"/>
        </w:rPr>
        <w:t>Shuochang</w:t>
      </w:r>
      <w:proofErr w:type="spellEnd"/>
      <w:r w:rsidR="00C0077E">
        <w:rPr>
          <w:rFonts w:eastAsiaTheme="minorHAnsi" w:cstheme="minorBidi"/>
          <w:sz w:val="20"/>
          <w:szCs w:val="20"/>
        </w:rPr>
        <w:t xml:space="preserve">.” </w:t>
      </w:r>
      <w:r w:rsidR="00303DAA">
        <w:rPr>
          <w:rFonts w:eastAsiaTheme="minorHAnsi" w:cstheme="minorBidi"/>
          <w:i/>
          <w:sz w:val="20"/>
          <w:szCs w:val="20"/>
        </w:rPr>
        <w:t>Ethnomusicology Forum</w:t>
      </w:r>
      <w:r w:rsidR="00A01B83">
        <w:rPr>
          <w:rFonts w:eastAsiaTheme="minorHAnsi" w:cstheme="minorBidi"/>
          <w:sz w:val="20"/>
          <w:szCs w:val="20"/>
        </w:rPr>
        <w:t xml:space="preserve"> 23(1): 3-26.</w:t>
      </w:r>
    </w:p>
    <w:p w14:paraId="700033FD" w14:textId="77777777" w:rsidR="00CF2C92" w:rsidRDefault="00CF2C92" w:rsidP="00B325E4">
      <w:pPr>
        <w:rPr>
          <w:rFonts w:eastAsiaTheme="minorHAnsi" w:cstheme="minorBidi"/>
          <w:sz w:val="20"/>
          <w:szCs w:val="20"/>
        </w:rPr>
      </w:pPr>
    </w:p>
    <w:p w14:paraId="52D75E3B" w14:textId="77777777" w:rsidR="00B325E4" w:rsidRPr="00CA1AE2" w:rsidRDefault="00CA1AE2" w:rsidP="00CA1AE2">
      <w:pPr>
        <w:ind w:left="2160" w:hanging="1440"/>
        <w:rPr>
          <w:rFonts w:eastAsiaTheme="minorHAnsi" w:cstheme="minorBidi"/>
          <w:i/>
          <w:sz w:val="20"/>
          <w:szCs w:val="20"/>
        </w:rPr>
      </w:pPr>
      <w:r>
        <w:rPr>
          <w:sz w:val="20"/>
          <w:szCs w:val="20"/>
        </w:rPr>
        <w:t>2014</w:t>
      </w:r>
      <w:r>
        <w:rPr>
          <w:sz w:val="20"/>
          <w:szCs w:val="20"/>
        </w:rPr>
        <w:tab/>
      </w:r>
      <w:r w:rsidR="00B325E4">
        <w:rPr>
          <w:rFonts w:eastAsiaTheme="minorHAnsi" w:cstheme="minorBidi"/>
          <w:sz w:val="20"/>
          <w:szCs w:val="20"/>
        </w:rPr>
        <w:t xml:space="preserve">“Bai </w:t>
      </w:r>
      <w:proofErr w:type="spellStart"/>
      <w:r w:rsidR="00B325E4">
        <w:rPr>
          <w:rFonts w:eastAsiaTheme="minorHAnsi" w:cstheme="minorBidi"/>
          <w:sz w:val="20"/>
          <w:szCs w:val="20"/>
        </w:rPr>
        <w:t>Niu</w:t>
      </w:r>
      <w:proofErr w:type="spellEnd"/>
      <w:r w:rsidR="00B325E4">
        <w:rPr>
          <w:rFonts w:eastAsiaTheme="minorHAnsi" w:cstheme="minorBidi"/>
          <w:sz w:val="20"/>
          <w:szCs w:val="20"/>
        </w:rPr>
        <w:t xml:space="preserve"> and the Women of </w:t>
      </w:r>
      <w:proofErr w:type="spellStart"/>
      <w:r w:rsidR="00B325E4" w:rsidRPr="00B325E4">
        <w:rPr>
          <w:rFonts w:eastAsiaTheme="minorHAnsi" w:cstheme="minorBidi"/>
          <w:i/>
          <w:sz w:val="20"/>
          <w:szCs w:val="20"/>
        </w:rPr>
        <w:t>Quyi</w:t>
      </w:r>
      <w:proofErr w:type="spellEnd"/>
      <w:r w:rsidR="00B325E4">
        <w:rPr>
          <w:rFonts w:eastAsiaTheme="minorHAnsi" w:cstheme="minorBidi"/>
          <w:sz w:val="20"/>
          <w:szCs w:val="20"/>
        </w:rPr>
        <w:t xml:space="preserve">: </w:t>
      </w:r>
      <w:r w:rsidR="00C0077E">
        <w:rPr>
          <w:rFonts w:eastAsiaTheme="minorHAnsi" w:cstheme="minorBidi"/>
          <w:sz w:val="20"/>
          <w:szCs w:val="20"/>
        </w:rPr>
        <w:t xml:space="preserve">Appropriating Metaphysical </w:t>
      </w:r>
      <w:r>
        <w:rPr>
          <w:rFonts w:eastAsiaTheme="minorHAnsi" w:cstheme="minorBidi"/>
          <w:sz w:val="20"/>
          <w:szCs w:val="20"/>
        </w:rPr>
        <w:t xml:space="preserve">Femininity and </w:t>
      </w:r>
      <w:r w:rsidR="00B325E4">
        <w:rPr>
          <w:rFonts w:eastAsiaTheme="minorHAnsi" w:cstheme="minorBidi"/>
          <w:sz w:val="20"/>
          <w:szCs w:val="20"/>
        </w:rPr>
        <w:t>Reclai</w:t>
      </w:r>
      <w:r w:rsidR="00C0077E">
        <w:rPr>
          <w:rFonts w:eastAsiaTheme="minorHAnsi" w:cstheme="minorBidi"/>
          <w:sz w:val="20"/>
          <w:szCs w:val="20"/>
        </w:rPr>
        <w:t xml:space="preserve">ming the Feminine Voice in </w:t>
      </w:r>
      <w:r w:rsidR="00B325E4">
        <w:rPr>
          <w:rFonts w:eastAsiaTheme="minorHAnsi" w:cstheme="minorBidi"/>
          <w:sz w:val="20"/>
          <w:szCs w:val="20"/>
        </w:rPr>
        <w:t>Republican China.”</w:t>
      </w:r>
      <w:r>
        <w:rPr>
          <w:rFonts w:eastAsiaTheme="minorHAnsi" w:cstheme="minorBidi"/>
          <w:sz w:val="20"/>
          <w:szCs w:val="20"/>
        </w:rPr>
        <w:t xml:space="preserve"> </w:t>
      </w:r>
      <w:r w:rsidR="00B325E4">
        <w:rPr>
          <w:rFonts w:eastAsiaTheme="minorHAnsi" w:cstheme="minorBidi"/>
          <w:i/>
          <w:sz w:val="20"/>
          <w:szCs w:val="20"/>
        </w:rPr>
        <w:t>Mo</w:t>
      </w:r>
      <w:r>
        <w:rPr>
          <w:rFonts w:eastAsiaTheme="minorHAnsi" w:cstheme="minorBidi"/>
          <w:i/>
          <w:sz w:val="20"/>
          <w:szCs w:val="20"/>
        </w:rPr>
        <w:t xml:space="preserve">dern Chinese </w:t>
      </w:r>
      <w:r w:rsidR="00C0077E">
        <w:rPr>
          <w:rFonts w:eastAsiaTheme="minorHAnsi" w:cstheme="minorBidi"/>
          <w:i/>
          <w:sz w:val="20"/>
          <w:szCs w:val="20"/>
        </w:rPr>
        <w:t xml:space="preserve">Literature and </w:t>
      </w:r>
      <w:r w:rsidR="00B325E4">
        <w:rPr>
          <w:rFonts w:eastAsiaTheme="minorHAnsi" w:cstheme="minorBidi"/>
          <w:i/>
          <w:sz w:val="20"/>
          <w:szCs w:val="20"/>
        </w:rPr>
        <w:t>Culture</w:t>
      </w:r>
      <w:r>
        <w:rPr>
          <w:rFonts w:eastAsiaTheme="minorHAnsi" w:cstheme="minorBidi"/>
          <w:sz w:val="20"/>
          <w:szCs w:val="20"/>
        </w:rPr>
        <w:t xml:space="preserve"> 26 (1): 41-70.</w:t>
      </w:r>
    </w:p>
    <w:p w14:paraId="2B46D7E0" w14:textId="77777777" w:rsidR="00303DAA" w:rsidRDefault="00303DAA" w:rsidP="00017AF0">
      <w:pPr>
        <w:ind w:left="2160" w:hanging="1440"/>
        <w:rPr>
          <w:sz w:val="20"/>
          <w:szCs w:val="20"/>
        </w:rPr>
      </w:pPr>
    </w:p>
    <w:p w14:paraId="57D46911" w14:textId="77777777" w:rsidR="00017AF0" w:rsidRDefault="00017AF0" w:rsidP="00017AF0">
      <w:pPr>
        <w:ind w:left="2160" w:hanging="1440"/>
        <w:rPr>
          <w:sz w:val="20"/>
          <w:szCs w:val="20"/>
        </w:rPr>
      </w:pPr>
      <w:r>
        <w:rPr>
          <w:sz w:val="20"/>
          <w:szCs w:val="20"/>
        </w:rPr>
        <w:t>2012</w:t>
      </w:r>
      <w:r>
        <w:rPr>
          <w:sz w:val="20"/>
          <w:szCs w:val="20"/>
        </w:rPr>
        <w:tab/>
      </w:r>
      <w:r w:rsidR="00226919">
        <w:rPr>
          <w:sz w:val="20"/>
          <w:szCs w:val="20"/>
        </w:rPr>
        <w:t>“</w:t>
      </w:r>
      <w:r>
        <w:rPr>
          <w:sz w:val="20"/>
          <w:szCs w:val="20"/>
        </w:rPr>
        <w:t xml:space="preserve">Consilience Revisited: Musical and Scientific Approaches to Chinese Performance.” </w:t>
      </w:r>
      <w:r>
        <w:rPr>
          <w:i/>
          <w:sz w:val="20"/>
          <w:szCs w:val="20"/>
        </w:rPr>
        <w:t xml:space="preserve">Ethnomusicology </w:t>
      </w:r>
      <w:r>
        <w:rPr>
          <w:sz w:val="20"/>
          <w:szCs w:val="20"/>
        </w:rPr>
        <w:t>56(1): 86-111.</w:t>
      </w:r>
    </w:p>
    <w:p w14:paraId="0ACF8FF7" w14:textId="77777777" w:rsidR="00017AF0" w:rsidRPr="00380BD1" w:rsidRDefault="00017AF0" w:rsidP="00017AF0">
      <w:pPr>
        <w:ind w:left="2160" w:hanging="1440"/>
        <w:rPr>
          <w:sz w:val="20"/>
          <w:szCs w:val="20"/>
        </w:rPr>
      </w:pPr>
    </w:p>
    <w:p w14:paraId="57D2A197" w14:textId="77777777" w:rsidR="00017AF0" w:rsidRDefault="00017AF0" w:rsidP="00017AF0">
      <w:pPr>
        <w:ind w:firstLine="720"/>
        <w:rPr>
          <w:sz w:val="20"/>
          <w:szCs w:val="20"/>
        </w:rPr>
      </w:pPr>
      <w:r>
        <w:rPr>
          <w:sz w:val="20"/>
          <w:szCs w:val="20"/>
        </w:rPr>
        <w:lastRenderedPageBreak/>
        <w:t>2011</w:t>
      </w:r>
      <w:r>
        <w:rPr>
          <w:sz w:val="20"/>
          <w:szCs w:val="20"/>
        </w:rPr>
        <w:tab/>
      </w:r>
      <w:r>
        <w:rPr>
          <w:sz w:val="20"/>
          <w:szCs w:val="20"/>
        </w:rPr>
        <w:tab/>
        <w:t xml:space="preserve">“Music in Ritual and Ritual in Music: A Virtual Viewer’s Perceptions about </w:t>
      </w:r>
      <w:r>
        <w:rPr>
          <w:sz w:val="20"/>
          <w:szCs w:val="20"/>
        </w:rPr>
        <w:tab/>
      </w:r>
      <w:r>
        <w:rPr>
          <w:sz w:val="20"/>
          <w:szCs w:val="20"/>
        </w:rPr>
        <w:tab/>
      </w:r>
      <w:r>
        <w:rPr>
          <w:sz w:val="20"/>
          <w:szCs w:val="20"/>
        </w:rPr>
        <w:tab/>
      </w:r>
      <w:r>
        <w:rPr>
          <w:sz w:val="20"/>
          <w:szCs w:val="20"/>
        </w:rPr>
        <w:tab/>
        <w:t xml:space="preserve">Liminality, Functionality, and Mediatization in the Opening Ceremony of the </w:t>
      </w:r>
      <w:r>
        <w:rPr>
          <w:sz w:val="20"/>
          <w:szCs w:val="20"/>
        </w:rPr>
        <w:tab/>
      </w:r>
      <w:r>
        <w:rPr>
          <w:sz w:val="20"/>
          <w:szCs w:val="20"/>
        </w:rPr>
        <w:tab/>
      </w:r>
      <w:r>
        <w:rPr>
          <w:sz w:val="20"/>
          <w:szCs w:val="20"/>
        </w:rPr>
        <w:tab/>
      </w:r>
      <w:r>
        <w:rPr>
          <w:sz w:val="20"/>
          <w:szCs w:val="20"/>
        </w:rPr>
        <w:tab/>
        <w:t xml:space="preserve">2008 Beijing Olympic Games.” </w:t>
      </w:r>
      <w:r>
        <w:rPr>
          <w:i/>
          <w:sz w:val="20"/>
          <w:szCs w:val="20"/>
        </w:rPr>
        <w:t>Asian Music</w:t>
      </w:r>
      <w:r>
        <w:rPr>
          <w:sz w:val="20"/>
          <w:szCs w:val="20"/>
        </w:rPr>
        <w:t xml:space="preserve"> 42 (2): 3-18.</w:t>
      </w:r>
    </w:p>
    <w:p w14:paraId="468DF3CC" w14:textId="77777777" w:rsidR="00017AF0" w:rsidRPr="00EE2425" w:rsidRDefault="00017AF0" w:rsidP="00017AF0">
      <w:pPr>
        <w:ind w:firstLine="720"/>
        <w:rPr>
          <w:sz w:val="20"/>
          <w:szCs w:val="20"/>
        </w:rPr>
      </w:pPr>
    </w:p>
    <w:p w14:paraId="4ECEC00F" w14:textId="77777777" w:rsidR="00017AF0" w:rsidRDefault="00017AF0" w:rsidP="00017AF0">
      <w:pPr>
        <w:ind w:firstLine="720"/>
        <w:rPr>
          <w:i/>
          <w:sz w:val="20"/>
          <w:szCs w:val="20"/>
        </w:rPr>
      </w:pPr>
      <w:r>
        <w:rPr>
          <w:sz w:val="20"/>
          <w:szCs w:val="20"/>
        </w:rPr>
        <w:t>2010</w:t>
      </w:r>
      <w:r>
        <w:rPr>
          <w:sz w:val="20"/>
          <w:szCs w:val="20"/>
        </w:rPr>
        <w:tab/>
      </w:r>
      <w:r>
        <w:rPr>
          <w:sz w:val="20"/>
          <w:szCs w:val="20"/>
        </w:rPr>
        <w:tab/>
        <w:t xml:space="preserve">“Rethinking the Orality-Literacy Paradigm in Musicology.” </w:t>
      </w:r>
      <w:r>
        <w:rPr>
          <w:i/>
          <w:sz w:val="20"/>
          <w:szCs w:val="20"/>
        </w:rPr>
        <w:t>Oral Tradition,</w:t>
      </w:r>
    </w:p>
    <w:p w14:paraId="6CAAEF51" w14:textId="77777777" w:rsidR="00017AF0" w:rsidRDefault="00017AF0" w:rsidP="00017AF0">
      <w:pPr>
        <w:ind w:firstLine="720"/>
        <w:rPr>
          <w:sz w:val="20"/>
          <w:szCs w:val="20"/>
        </w:rPr>
      </w:pPr>
      <w:r>
        <w:rPr>
          <w:i/>
          <w:sz w:val="20"/>
          <w:szCs w:val="20"/>
        </w:rPr>
        <w:tab/>
      </w:r>
      <w:r>
        <w:rPr>
          <w:i/>
          <w:sz w:val="20"/>
          <w:szCs w:val="20"/>
        </w:rPr>
        <w:tab/>
      </w:r>
      <w:r>
        <w:rPr>
          <w:sz w:val="20"/>
          <w:szCs w:val="20"/>
        </w:rPr>
        <w:t xml:space="preserve">25(2): </w:t>
      </w:r>
      <w:r>
        <w:rPr>
          <w:rFonts w:hint="eastAsia"/>
          <w:sz w:val="20"/>
          <w:szCs w:val="20"/>
          <w:lang w:eastAsia="ja-JP"/>
        </w:rPr>
        <w:t>429-446</w:t>
      </w:r>
      <w:r>
        <w:rPr>
          <w:sz w:val="20"/>
          <w:szCs w:val="20"/>
        </w:rPr>
        <w:t>.</w:t>
      </w:r>
    </w:p>
    <w:p w14:paraId="74ABD788" w14:textId="77777777" w:rsidR="00017AF0" w:rsidRDefault="00017AF0" w:rsidP="00017AF0">
      <w:pPr>
        <w:ind w:firstLine="720"/>
        <w:rPr>
          <w:sz w:val="20"/>
          <w:szCs w:val="20"/>
        </w:rPr>
      </w:pPr>
      <w:r>
        <w:rPr>
          <w:sz w:val="20"/>
          <w:szCs w:val="20"/>
        </w:rPr>
        <w:tab/>
      </w:r>
    </w:p>
    <w:p w14:paraId="7F7865D4" w14:textId="77777777" w:rsidR="00017AF0" w:rsidRDefault="00017AF0" w:rsidP="00017AF0">
      <w:pPr>
        <w:rPr>
          <w:sz w:val="20"/>
          <w:szCs w:val="20"/>
        </w:rPr>
      </w:pPr>
      <w:r>
        <w:rPr>
          <w:sz w:val="20"/>
          <w:szCs w:val="20"/>
        </w:rPr>
        <w:tab/>
        <w:t>2009</w:t>
      </w:r>
      <w:r>
        <w:rPr>
          <w:sz w:val="20"/>
          <w:szCs w:val="20"/>
        </w:rPr>
        <w:tab/>
      </w:r>
      <w:r>
        <w:rPr>
          <w:sz w:val="20"/>
          <w:szCs w:val="20"/>
        </w:rPr>
        <w:tab/>
        <w:t>“Being Audient: Similarities between Chinese Daoism and Western Acoustic</w:t>
      </w:r>
    </w:p>
    <w:p w14:paraId="48E765BC" w14:textId="77777777" w:rsidR="00017AF0" w:rsidRPr="00602012" w:rsidRDefault="00017AF0" w:rsidP="00017AF0">
      <w:pPr>
        <w:ind w:left="1440" w:firstLine="720"/>
        <w:rPr>
          <w:sz w:val="20"/>
          <w:szCs w:val="20"/>
        </w:rPr>
      </w:pPr>
      <w:r>
        <w:rPr>
          <w:sz w:val="20"/>
          <w:szCs w:val="20"/>
        </w:rPr>
        <w:t xml:space="preserve">Ecology.” </w:t>
      </w:r>
      <w:r>
        <w:rPr>
          <w:i/>
          <w:sz w:val="20"/>
          <w:szCs w:val="20"/>
        </w:rPr>
        <w:t>Interdisciplinary Humanities</w:t>
      </w:r>
      <w:r>
        <w:rPr>
          <w:sz w:val="20"/>
          <w:szCs w:val="20"/>
        </w:rPr>
        <w:t xml:space="preserve"> 26(2): 21-30.</w:t>
      </w:r>
    </w:p>
    <w:p w14:paraId="7036B08A" w14:textId="77777777" w:rsidR="00017AF0" w:rsidRDefault="00017AF0" w:rsidP="00017AF0">
      <w:pPr>
        <w:rPr>
          <w:b/>
          <w:sz w:val="20"/>
          <w:szCs w:val="20"/>
        </w:rPr>
      </w:pPr>
    </w:p>
    <w:p w14:paraId="7D1F96C4" w14:textId="77777777" w:rsidR="00017AF0" w:rsidRDefault="00017AF0" w:rsidP="00017AF0">
      <w:pPr>
        <w:ind w:left="2160" w:hanging="1440"/>
        <w:rPr>
          <w:sz w:val="20"/>
          <w:szCs w:val="20"/>
        </w:rPr>
      </w:pPr>
      <w:r>
        <w:rPr>
          <w:sz w:val="20"/>
          <w:szCs w:val="20"/>
        </w:rPr>
        <w:t>2007</w:t>
      </w:r>
      <w:r>
        <w:rPr>
          <w:sz w:val="20"/>
          <w:szCs w:val="20"/>
        </w:rPr>
        <w:tab/>
        <w:t xml:space="preserve">“Subordinating the Superior: Micropolitics in a Chinese Musical Community,” </w:t>
      </w:r>
      <w:r>
        <w:rPr>
          <w:i/>
          <w:sz w:val="20"/>
          <w:szCs w:val="20"/>
        </w:rPr>
        <w:t>Interdisciplinary Humanities</w:t>
      </w:r>
      <w:r>
        <w:rPr>
          <w:sz w:val="20"/>
          <w:szCs w:val="20"/>
        </w:rPr>
        <w:t xml:space="preserve"> 24(2): 18-27.</w:t>
      </w:r>
    </w:p>
    <w:p w14:paraId="3FE7C820" w14:textId="77777777" w:rsidR="00017AF0" w:rsidRPr="0060599A" w:rsidRDefault="00017AF0" w:rsidP="00017AF0">
      <w:pPr>
        <w:ind w:left="2160" w:hanging="1440"/>
        <w:rPr>
          <w:sz w:val="20"/>
          <w:szCs w:val="20"/>
        </w:rPr>
      </w:pPr>
    </w:p>
    <w:p w14:paraId="39F55542" w14:textId="77777777" w:rsidR="00017AF0" w:rsidRDefault="00017AF0" w:rsidP="00017AF0">
      <w:pPr>
        <w:ind w:firstLine="720"/>
        <w:rPr>
          <w:sz w:val="20"/>
          <w:szCs w:val="20"/>
        </w:rPr>
      </w:pPr>
      <w:r>
        <w:rPr>
          <w:sz w:val="20"/>
          <w:szCs w:val="20"/>
        </w:rPr>
        <w:t>1995</w:t>
      </w:r>
      <w:r>
        <w:rPr>
          <w:sz w:val="20"/>
          <w:szCs w:val="20"/>
        </w:rPr>
        <w:tab/>
      </w:r>
      <w:r>
        <w:rPr>
          <w:sz w:val="20"/>
          <w:szCs w:val="20"/>
        </w:rPr>
        <w:tab/>
        <w:t xml:space="preserve">“The Musicality of Oral Performance: The Case of </w:t>
      </w:r>
      <w:r w:rsidRPr="00766EF8">
        <w:rPr>
          <w:i/>
          <w:sz w:val="20"/>
          <w:szCs w:val="20"/>
        </w:rPr>
        <w:t xml:space="preserve">Tianjin </w:t>
      </w:r>
      <w:proofErr w:type="spellStart"/>
      <w:r w:rsidRPr="00766EF8">
        <w:rPr>
          <w:i/>
          <w:sz w:val="20"/>
          <w:szCs w:val="20"/>
        </w:rPr>
        <w:t>Shidiao</w:t>
      </w:r>
      <w:proofErr w:type="spellEnd"/>
      <w:r>
        <w:rPr>
          <w:i/>
          <w:sz w:val="20"/>
          <w:szCs w:val="20"/>
        </w:rPr>
        <w:t xml:space="preserve"> </w:t>
      </w:r>
      <w:r>
        <w:rPr>
          <w:sz w:val="20"/>
          <w:szCs w:val="20"/>
        </w:rPr>
        <w:t xml:space="preserve">and the </w:t>
      </w:r>
    </w:p>
    <w:p w14:paraId="13D49275" w14:textId="77777777" w:rsidR="00017AF0" w:rsidRDefault="00017AF0" w:rsidP="00017AF0">
      <w:pPr>
        <w:rPr>
          <w:sz w:val="20"/>
          <w:szCs w:val="20"/>
        </w:rPr>
      </w:pPr>
      <w:r>
        <w:rPr>
          <w:sz w:val="20"/>
          <w:szCs w:val="20"/>
        </w:rPr>
        <w:tab/>
      </w:r>
      <w:r>
        <w:rPr>
          <w:sz w:val="20"/>
          <w:szCs w:val="20"/>
        </w:rPr>
        <w:tab/>
      </w:r>
      <w:r>
        <w:rPr>
          <w:sz w:val="20"/>
          <w:szCs w:val="20"/>
        </w:rPr>
        <w:tab/>
        <w:t xml:space="preserve">Musical Expression of Urban Identity,” </w:t>
      </w:r>
      <w:r>
        <w:rPr>
          <w:i/>
          <w:sz w:val="20"/>
          <w:szCs w:val="20"/>
        </w:rPr>
        <w:t>Asian Music</w:t>
      </w:r>
      <w:r>
        <w:rPr>
          <w:sz w:val="20"/>
          <w:szCs w:val="20"/>
        </w:rPr>
        <w:t>, Volume XXVI-1, 9-52.</w:t>
      </w:r>
    </w:p>
    <w:p w14:paraId="3C2D73D1" w14:textId="77777777" w:rsidR="00B03A70" w:rsidRDefault="00B03A70" w:rsidP="00017AF0">
      <w:pPr>
        <w:rPr>
          <w:b/>
          <w:sz w:val="20"/>
          <w:szCs w:val="20"/>
        </w:rPr>
      </w:pPr>
    </w:p>
    <w:p w14:paraId="77B07FB6" w14:textId="7DD327AF" w:rsidR="008B0675" w:rsidRPr="00410FA2" w:rsidRDefault="00A849E0" w:rsidP="00410FA2">
      <w:pPr>
        <w:rPr>
          <w:b/>
          <w:sz w:val="20"/>
          <w:szCs w:val="20"/>
        </w:rPr>
      </w:pPr>
      <w:r>
        <w:rPr>
          <w:b/>
          <w:sz w:val="20"/>
          <w:szCs w:val="20"/>
        </w:rPr>
        <w:t>Submitted for publication</w:t>
      </w:r>
      <w:r w:rsidR="008B0675">
        <w:rPr>
          <w:sz w:val="20"/>
          <w:szCs w:val="20"/>
        </w:rPr>
        <w:t xml:space="preserve"> </w:t>
      </w:r>
    </w:p>
    <w:p w14:paraId="32D52CDF" w14:textId="77777777" w:rsidR="008B0675" w:rsidRDefault="008B0675" w:rsidP="00017AF0">
      <w:pPr>
        <w:rPr>
          <w:rFonts w:eastAsiaTheme="minorHAnsi" w:cstheme="minorBidi"/>
          <w:sz w:val="20"/>
          <w:szCs w:val="20"/>
        </w:rPr>
      </w:pPr>
    </w:p>
    <w:p w14:paraId="6EE645C7" w14:textId="2653B587" w:rsidR="003E54D6" w:rsidRDefault="00AA2D7E" w:rsidP="00410FA2">
      <w:pPr>
        <w:ind w:firstLine="720"/>
        <w:rPr>
          <w:rFonts w:eastAsiaTheme="minorHAnsi" w:cstheme="minorBidi"/>
          <w:sz w:val="20"/>
          <w:szCs w:val="20"/>
        </w:rPr>
      </w:pPr>
      <w:r>
        <w:rPr>
          <w:rFonts w:eastAsiaTheme="minorHAnsi" w:cstheme="minorBidi"/>
          <w:sz w:val="20"/>
          <w:szCs w:val="20"/>
        </w:rPr>
        <w:t>2018</w:t>
      </w:r>
      <w:r w:rsidR="00FD562B">
        <w:rPr>
          <w:rFonts w:eastAsiaTheme="minorHAnsi" w:cstheme="minorBidi"/>
          <w:sz w:val="20"/>
          <w:szCs w:val="20"/>
        </w:rPr>
        <w:tab/>
      </w:r>
      <w:r w:rsidR="00FD562B">
        <w:rPr>
          <w:rFonts w:eastAsiaTheme="minorHAnsi" w:cstheme="minorBidi"/>
          <w:sz w:val="20"/>
          <w:szCs w:val="20"/>
        </w:rPr>
        <w:tab/>
      </w:r>
      <w:r>
        <w:rPr>
          <w:rFonts w:eastAsiaTheme="minorHAnsi" w:cstheme="minorBidi"/>
          <w:sz w:val="20"/>
          <w:szCs w:val="20"/>
        </w:rPr>
        <w:t xml:space="preserve">“A Multimedia and Interdisciplinary Approach to Luo Yusheng’s Video </w:t>
      </w:r>
      <w:r>
        <w:rPr>
          <w:rFonts w:eastAsiaTheme="minorHAnsi" w:cstheme="minorBidi"/>
          <w:sz w:val="20"/>
          <w:szCs w:val="20"/>
        </w:rPr>
        <w:tab/>
      </w:r>
      <w:r>
        <w:rPr>
          <w:rFonts w:eastAsiaTheme="minorHAnsi" w:cstheme="minorBidi"/>
          <w:sz w:val="20"/>
          <w:szCs w:val="20"/>
        </w:rPr>
        <w:tab/>
      </w:r>
      <w:r>
        <w:rPr>
          <w:rFonts w:eastAsiaTheme="minorHAnsi" w:cstheme="minorBidi"/>
          <w:sz w:val="20"/>
          <w:szCs w:val="20"/>
        </w:rPr>
        <w:tab/>
      </w:r>
      <w:r>
        <w:rPr>
          <w:rFonts w:eastAsiaTheme="minorHAnsi" w:cstheme="minorBidi"/>
          <w:sz w:val="20"/>
          <w:szCs w:val="20"/>
        </w:rPr>
        <w:tab/>
        <w:t xml:space="preserve">Performance of ‘At Break of Day.’” </w:t>
      </w:r>
      <w:r>
        <w:rPr>
          <w:rFonts w:eastAsiaTheme="minorHAnsi" w:cstheme="minorBidi"/>
          <w:i/>
          <w:sz w:val="20"/>
          <w:szCs w:val="20"/>
        </w:rPr>
        <w:t xml:space="preserve">The Oxford Handbook of the Music of </w:t>
      </w:r>
      <w:r>
        <w:rPr>
          <w:rFonts w:eastAsiaTheme="minorHAnsi" w:cstheme="minorBidi"/>
          <w:i/>
          <w:sz w:val="20"/>
          <w:szCs w:val="20"/>
        </w:rPr>
        <w:tab/>
      </w:r>
      <w:r>
        <w:rPr>
          <w:rFonts w:eastAsiaTheme="minorHAnsi" w:cstheme="minorBidi"/>
          <w:i/>
          <w:sz w:val="20"/>
          <w:szCs w:val="20"/>
        </w:rPr>
        <w:tab/>
      </w:r>
      <w:r>
        <w:rPr>
          <w:rFonts w:eastAsiaTheme="minorHAnsi" w:cstheme="minorBidi"/>
          <w:i/>
          <w:sz w:val="20"/>
          <w:szCs w:val="20"/>
        </w:rPr>
        <w:tab/>
      </w:r>
      <w:r>
        <w:rPr>
          <w:rFonts w:eastAsiaTheme="minorHAnsi" w:cstheme="minorBidi"/>
          <w:i/>
          <w:sz w:val="20"/>
          <w:szCs w:val="20"/>
        </w:rPr>
        <w:tab/>
        <w:t>China</w:t>
      </w:r>
      <w:r w:rsidR="00A849E0">
        <w:rPr>
          <w:rFonts w:eastAsiaTheme="minorHAnsi" w:cstheme="minorBidi"/>
          <w:sz w:val="20"/>
          <w:szCs w:val="20"/>
        </w:rPr>
        <w:t>, 35 manuscript pages.</w:t>
      </w:r>
      <w:r w:rsidR="008B0675">
        <w:rPr>
          <w:rFonts w:eastAsiaTheme="minorHAnsi" w:cstheme="minorBidi"/>
          <w:sz w:val="20"/>
          <w:szCs w:val="20"/>
        </w:rPr>
        <w:t xml:space="preserve"> Accepted.</w:t>
      </w:r>
    </w:p>
    <w:p w14:paraId="7467BCEE" w14:textId="4AC7DBD7" w:rsidR="003A5919" w:rsidRDefault="003A5919" w:rsidP="00410FA2">
      <w:pPr>
        <w:ind w:firstLine="720"/>
        <w:rPr>
          <w:rFonts w:eastAsiaTheme="minorHAnsi" w:cstheme="minorBidi"/>
          <w:sz w:val="20"/>
          <w:szCs w:val="20"/>
        </w:rPr>
      </w:pPr>
    </w:p>
    <w:p w14:paraId="704997CD" w14:textId="08C01282" w:rsidR="003A5919" w:rsidRPr="003A5919" w:rsidRDefault="003A5919" w:rsidP="003A5919">
      <w:pPr>
        <w:ind w:left="2160" w:hanging="1440"/>
        <w:rPr>
          <w:rFonts w:eastAsiaTheme="minorHAnsi" w:cstheme="minorBidi"/>
          <w:sz w:val="20"/>
          <w:szCs w:val="20"/>
        </w:rPr>
      </w:pPr>
      <w:r>
        <w:rPr>
          <w:rFonts w:eastAsiaTheme="minorHAnsi" w:cstheme="minorBidi"/>
          <w:sz w:val="20"/>
          <w:szCs w:val="20"/>
        </w:rPr>
        <w:t>2020</w:t>
      </w:r>
      <w:r>
        <w:rPr>
          <w:rFonts w:eastAsiaTheme="minorHAnsi" w:cstheme="minorBidi"/>
          <w:sz w:val="20"/>
          <w:szCs w:val="20"/>
        </w:rPr>
        <w:tab/>
        <w:t xml:space="preserve">“Musicality, </w:t>
      </w:r>
      <w:proofErr w:type="spellStart"/>
      <w:r>
        <w:rPr>
          <w:rFonts w:eastAsiaTheme="minorHAnsi" w:cstheme="minorBidi"/>
          <w:sz w:val="20"/>
          <w:szCs w:val="20"/>
        </w:rPr>
        <w:t>Mousike</w:t>
      </w:r>
      <w:proofErr w:type="spellEnd"/>
      <w:r>
        <w:rPr>
          <w:rFonts w:eastAsiaTheme="minorHAnsi" w:cstheme="minorBidi"/>
          <w:sz w:val="20"/>
          <w:szCs w:val="20"/>
        </w:rPr>
        <w:t xml:space="preserve">, or Music? Distinctions, Tools, and Directions for the Gluttonous Ethnomusicologist.” </w:t>
      </w:r>
      <w:r>
        <w:rPr>
          <w:rFonts w:eastAsiaTheme="minorHAnsi" w:cstheme="minorBidi"/>
          <w:i/>
          <w:iCs/>
          <w:sz w:val="20"/>
          <w:szCs w:val="20"/>
        </w:rPr>
        <w:t>Ethnomusicology</w:t>
      </w:r>
      <w:r>
        <w:rPr>
          <w:rFonts w:eastAsiaTheme="minorHAnsi" w:cstheme="minorBidi"/>
          <w:sz w:val="20"/>
          <w:szCs w:val="20"/>
        </w:rPr>
        <w:t xml:space="preserve">, 49 manuscript pages. Submitted. </w:t>
      </w:r>
    </w:p>
    <w:p w14:paraId="71C53E71" w14:textId="77777777" w:rsidR="008302F1" w:rsidRDefault="008302F1" w:rsidP="00017AF0">
      <w:pPr>
        <w:rPr>
          <w:b/>
          <w:sz w:val="20"/>
          <w:szCs w:val="20"/>
        </w:rPr>
      </w:pPr>
    </w:p>
    <w:p w14:paraId="36F958EE" w14:textId="77777777" w:rsidR="00017AF0" w:rsidRDefault="00017AF0" w:rsidP="00017AF0">
      <w:pPr>
        <w:rPr>
          <w:b/>
          <w:sz w:val="20"/>
          <w:szCs w:val="20"/>
        </w:rPr>
      </w:pPr>
      <w:r>
        <w:rPr>
          <w:b/>
          <w:sz w:val="20"/>
          <w:szCs w:val="20"/>
        </w:rPr>
        <w:t>Encyclopedia Articles</w:t>
      </w:r>
    </w:p>
    <w:p w14:paraId="16D58140" w14:textId="77777777" w:rsidR="00017AF0" w:rsidRPr="00602012" w:rsidRDefault="00017AF0" w:rsidP="00017AF0">
      <w:pPr>
        <w:rPr>
          <w:b/>
          <w:sz w:val="20"/>
          <w:szCs w:val="20"/>
        </w:rPr>
      </w:pPr>
    </w:p>
    <w:p w14:paraId="17CC1F1D" w14:textId="0E4D0416" w:rsidR="00017AF0" w:rsidRDefault="00017AF0" w:rsidP="00017AF0">
      <w:pPr>
        <w:ind w:left="2160" w:hanging="1440"/>
        <w:rPr>
          <w:sz w:val="20"/>
          <w:szCs w:val="20"/>
        </w:rPr>
      </w:pPr>
      <w:r>
        <w:rPr>
          <w:sz w:val="20"/>
          <w:szCs w:val="20"/>
        </w:rPr>
        <w:t>2002</w:t>
      </w:r>
      <w:r>
        <w:rPr>
          <w:sz w:val="20"/>
          <w:szCs w:val="20"/>
        </w:rPr>
        <w:tab/>
        <w:t xml:space="preserve">“Narrative Song: An Overview” and “Northern Traditions,” In </w:t>
      </w:r>
      <w:proofErr w:type="gramStart"/>
      <w:r>
        <w:rPr>
          <w:i/>
          <w:sz w:val="20"/>
          <w:szCs w:val="20"/>
        </w:rPr>
        <w:t>The</w:t>
      </w:r>
      <w:proofErr w:type="gramEnd"/>
      <w:r>
        <w:rPr>
          <w:i/>
          <w:sz w:val="20"/>
          <w:szCs w:val="20"/>
        </w:rPr>
        <w:t xml:space="preserve"> Garland Encyclopedia of World Music</w:t>
      </w:r>
      <w:r w:rsidR="00C04403">
        <w:rPr>
          <w:sz w:val="20"/>
          <w:szCs w:val="20"/>
        </w:rPr>
        <w:t>, East Asia Volume,</w:t>
      </w:r>
      <w:r>
        <w:rPr>
          <w:sz w:val="20"/>
          <w:szCs w:val="20"/>
        </w:rPr>
        <w:t xml:space="preserve"> edited by Robert C. </w:t>
      </w:r>
      <w:proofErr w:type="spellStart"/>
      <w:r>
        <w:rPr>
          <w:sz w:val="20"/>
          <w:szCs w:val="20"/>
        </w:rPr>
        <w:t>Provine</w:t>
      </w:r>
      <w:proofErr w:type="spellEnd"/>
      <w:r>
        <w:rPr>
          <w:sz w:val="20"/>
          <w:szCs w:val="20"/>
        </w:rPr>
        <w:t xml:space="preserve">, </w:t>
      </w:r>
      <w:proofErr w:type="spellStart"/>
      <w:r>
        <w:rPr>
          <w:sz w:val="20"/>
          <w:szCs w:val="20"/>
        </w:rPr>
        <w:t>Yosihiko</w:t>
      </w:r>
      <w:proofErr w:type="spellEnd"/>
      <w:r>
        <w:rPr>
          <w:sz w:val="20"/>
          <w:szCs w:val="20"/>
        </w:rPr>
        <w:t xml:space="preserve"> </w:t>
      </w:r>
      <w:proofErr w:type="spellStart"/>
      <w:r>
        <w:rPr>
          <w:sz w:val="20"/>
          <w:szCs w:val="20"/>
        </w:rPr>
        <w:t>Tokumaru</w:t>
      </w:r>
      <w:proofErr w:type="spellEnd"/>
      <w:r>
        <w:rPr>
          <w:sz w:val="20"/>
          <w:szCs w:val="20"/>
        </w:rPr>
        <w:t xml:space="preserve">, and J. Lawrence </w:t>
      </w:r>
      <w:proofErr w:type="spellStart"/>
      <w:r>
        <w:rPr>
          <w:sz w:val="20"/>
          <w:szCs w:val="20"/>
        </w:rPr>
        <w:t>Witzleben</w:t>
      </w:r>
      <w:proofErr w:type="spellEnd"/>
      <w:r>
        <w:rPr>
          <w:sz w:val="20"/>
          <w:szCs w:val="20"/>
        </w:rPr>
        <w:t>, 245-256. New York: Routledge.</w:t>
      </w:r>
    </w:p>
    <w:p w14:paraId="0CD24B1E" w14:textId="77777777" w:rsidR="00017AF0" w:rsidRDefault="00017AF0" w:rsidP="00017AF0">
      <w:pPr>
        <w:rPr>
          <w:sz w:val="20"/>
          <w:szCs w:val="20"/>
        </w:rPr>
      </w:pPr>
    </w:p>
    <w:p w14:paraId="7A987E7C" w14:textId="77777777" w:rsidR="00017AF0" w:rsidRDefault="00017AF0" w:rsidP="00017AF0">
      <w:pPr>
        <w:ind w:left="720"/>
        <w:rPr>
          <w:sz w:val="20"/>
          <w:szCs w:val="20"/>
        </w:rPr>
      </w:pPr>
      <w:r>
        <w:rPr>
          <w:sz w:val="20"/>
          <w:szCs w:val="20"/>
        </w:rPr>
        <w:t>2001</w:t>
      </w:r>
      <w:r>
        <w:rPr>
          <w:sz w:val="20"/>
          <w:szCs w:val="20"/>
        </w:rPr>
        <w:tab/>
      </w:r>
      <w:r>
        <w:rPr>
          <w:sz w:val="20"/>
          <w:szCs w:val="20"/>
        </w:rPr>
        <w:tab/>
        <w:t xml:space="preserve">“China. Narratives.” In </w:t>
      </w:r>
      <w:proofErr w:type="gramStart"/>
      <w:r>
        <w:rPr>
          <w:i/>
          <w:sz w:val="20"/>
          <w:szCs w:val="20"/>
        </w:rPr>
        <w:t>The</w:t>
      </w:r>
      <w:proofErr w:type="gramEnd"/>
      <w:r>
        <w:rPr>
          <w:i/>
          <w:sz w:val="20"/>
          <w:szCs w:val="20"/>
        </w:rPr>
        <w:t xml:space="preserve"> New Grove Dictionary of Music and Musicians,</w:t>
      </w:r>
    </w:p>
    <w:p w14:paraId="47394AEA" w14:textId="77777777" w:rsidR="00017AF0" w:rsidRDefault="00017AF0" w:rsidP="00017AF0">
      <w:pPr>
        <w:ind w:left="2160"/>
        <w:rPr>
          <w:sz w:val="20"/>
          <w:szCs w:val="20"/>
        </w:rPr>
      </w:pPr>
      <w:r>
        <w:rPr>
          <w:sz w:val="20"/>
          <w:szCs w:val="20"/>
        </w:rPr>
        <w:t>second edition, Volume IV/I (ii), edited by Stanley Sadie and John Tyrell, 660-666. Oxford: Oxford University Press.</w:t>
      </w:r>
    </w:p>
    <w:p w14:paraId="7BFBD430" w14:textId="77777777" w:rsidR="00017AF0" w:rsidRDefault="00017AF0" w:rsidP="00017AF0">
      <w:pPr>
        <w:rPr>
          <w:b/>
          <w:sz w:val="20"/>
          <w:szCs w:val="20"/>
        </w:rPr>
      </w:pPr>
      <w:r>
        <w:rPr>
          <w:b/>
          <w:sz w:val="20"/>
          <w:szCs w:val="20"/>
        </w:rPr>
        <w:t>Proceedings</w:t>
      </w:r>
    </w:p>
    <w:p w14:paraId="070825D5" w14:textId="77777777" w:rsidR="00017AF0" w:rsidRDefault="00017AF0" w:rsidP="00017AF0">
      <w:pPr>
        <w:ind w:left="2160" w:hanging="1440"/>
        <w:rPr>
          <w:sz w:val="20"/>
          <w:szCs w:val="20"/>
        </w:rPr>
      </w:pPr>
    </w:p>
    <w:p w14:paraId="5EA02189" w14:textId="77777777" w:rsidR="00017AF0" w:rsidRDefault="00017AF0" w:rsidP="00017AF0">
      <w:pPr>
        <w:ind w:left="2160" w:hanging="1440"/>
        <w:rPr>
          <w:sz w:val="20"/>
          <w:szCs w:val="20"/>
        </w:rPr>
      </w:pPr>
      <w:r>
        <w:rPr>
          <w:sz w:val="20"/>
          <w:szCs w:val="20"/>
        </w:rPr>
        <w:t>2001</w:t>
      </w:r>
      <w:r>
        <w:rPr>
          <w:sz w:val="20"/>
          <w:szCs w:val="20"/>
        </w:rPr>
        <w:tab/>
        <w:t xml:space="preserve">“The Manchu Legacy in Chinese Oral Performance: The Role of Female Protagonists in Chinese </w:t>
      </w:r>
      <w:proofErr w:type="spellStart"/>
      <w:r>
        <w:rPr>
          <w:i/>
          <w:sz w:val="20"/>
          <w:szCs w:val="20"/>
        </w:rPr>
        <w:t>Quyi</w:t>
      </w:r>
      <w:proofErr w:type="spellEnd"/>
      <w:r>
        <w:rPr>
          <w:sz w:val="20"/>
          <w:szCs w:val="20"/>
        </w:rPr>
        <w:t xml:space="preserve"> Performance,” </w:t>
      </w:r>
      <w:r>
        <w:rPr>
          <w:i/>
          <w:sz w:val="20"/>
          <w:szCs w:val="20"/>
        </w:rPr>
        <w:t>Proceedings of the 40</w:t>
      </w:r>
      <w:r w:rsidRPr="009A0CEC">
        <w:rPr>
          <w:i/>
          <w:sz w:val="20"/>
          <w:szCs w:val="20"/>
          <w:vertAlign w:val="superscript"/>
        </w:rPr>
        <w:t>th</w:t>
      </w:r>
      <w:r>
        <w:rPr>
          <w:i/>
          <w:sz w:val="20"/>
          <w:szCs w:val="20"/>
        </w:rPr>
        <w:t xml:space="preserve"> Meeting of the Permanent International </w:t>
      </w:r>
      <w:proofErr w:type="spellStart"/>
      <w:r>
        <w:rPr>
          <w:i/>
          <w:sz w:val="20"/>
          <w:szCs w:val="20"/>
        </w:rPr>
        <w:t>Altaistic</w:t>
      </w:r>
      <w:proofErr w:type="spellEnd"/>
      <w:r>
        <w:rPr>
          <w:i/>
          <w:sz w:val="20"/>
          <w:szCs w:val="20"/>
        </w:rPr>
        <w:t xml:space="preserve"> Conference—Provo, Utah</w:t>
      </w:r>
      <w:r>
        <w:rPr>
          <w:sz w:val="20"/>
          <w:szCs w:val="20"/>
        </w:rPr>
        <w:t>, 258-266.</w:t>
      </w:r>
    </w:p>
    <w:p w14:paraId="403377B6" w14:textId="77777777" w:rsidR="00017AF0" w:rsidRPr="00602012" w:rsidRDefault="00017AF0" w:rsidP="00017AF0">
      <w:pPr>
        <w:rPr>
          <w:b/>
          <w:sz w:val="20"/>
          <w:szCs w:val="20"/>
        </w:rPr>
      </w:pPr>
      <w:r>
        <w:rPr>
          <w:b/>
          <w:sz w:val="20"/>
          <w:szCs w:val="20"/>
        </w:rPr>
        <w:t>Book Reviews</w:t>
      </w:r>
    </w:p>
    <w:p w14:paraId="11844D06" w14:textId="77777777" w:rsidR="00017AF0" w:rsidRDefault="00017AF0" w:rsidP="00017AF0">
      <w:pPr>
        <w:ind w:left="720"/>
        <w:rPr>
          <w:sz w:val="20"/>
          <w:szCs w:val="20"/>
        </w:rPr>
      </w:pPr>
    </w:p>
    <w:p w14:paraId="1B8B92BC" w14:textId="77777777" w:rsidR="00017AF0" w:rsidRDefault="00017AF0" w:rsidP="00017AF0">
      <w:pPr>
        <w:ind w:left="720"/>
        <w:rPr>
          <w:sz w:val="20"/>
          <w:szCs w:val="20"/>
        </w:rPr>
      </w:pPr>
      <w:r>
        <w:rPr>
          <w:sz w:val="20"/>
          <w:szCs w:val="20"/>
        </w:rPr>
        <w:t>1998</w:t>
      </w:r>
      <w:r>
        <w:rPr>
          <w:sz w:val="20"/>
          <w:szCs w:val="20"/>
        </w:rPr>
        <w:tab/>
      </w:r>
      <w:r>
        <w:rPr>
          <w:sz w:val="20"/>
          <w:szCs w:val="20"/>
        </w:rPr>
        <w:tab/>
      </w:r>
      <w:r>
        <w:rPr>
          <w:i/>
          <w:sz w:val="20"/>
          <w:szCs w:val="20"/>
        </w:rPr>
        <w:t>Precious Records: Women in China’s Long Eighteenth Century</w:t>
      </w:r>
      <w:r>
        <w:rPr>
          <w:sz w:val="20"/>
          <w:szCs w:val="20"/>
        </w:rPr>
        <w:t xml:space="preserve">, by </w:t>
      </w:r>
    </w:p>
    <w:p w14:paraId="5488E893" w14:textId="77777777" w:rsidR="00017AF0" w:rsidRDefault="00017AF0" w:rsidP="00017AF0">
      <w:pPr>
        <w:ind w:left="720"/>
        <w:rPr>
          <w:sz w:val="20"/>
          <w:szCs w:val="20"/>
        </w:rPr>
      </w:pPr>
      <w:r>
        <w:rPr>
          <w:sz w:val="20"/>
          <w:szCs w:val="20"/>
        </w:rPr>
        <w:tab/>
      </w:r>
      <w:r>
        <w:rPr>
          <w:sz w:val="20"/>
          <w:szCs w:val="20"/>
        </w:rPr>
        <w:tab/>
        <w:t xml:space="preserve">Susan Mann. </w:t>
      </w:r>
      <w:r>
        <w:rPr>
          <w:i/>
          <w:sz w:val="20"/>
          <w:szCs w:val="20"/>
        </w:rPr>
        <w:t xml:space="preserve">Journal of Asian History </w:t>
      </w:r>
      <w:r>
        <w:rPr>
          <w:sz w:val="20"/>
          <w:szCs w:val="20"/>
        </w:rPr>
        <w:t>32(1): 82-83.</w:t>
      </w:r>
    </w:p>
    <w:p w14:paraId="234F24AC" w14:textId="77777777" w:rsidR="00017AF0" w:rsidRDefault="00017AF0" w:rsidP="00017AF0">
      <w:pPr>
        <w:ind w:left="720"/>
        <w:rPr>
          <w:sz w:val="20"/>
          <w:szCs w:val="20"/>
        </w:rPr>
      </w:pPr>
    </w:p>
    <w:p w14:paraId="2E3EA916" w14:textId="77777777" w:rsidR="00017AF0" w:rsidRDefault="00017AF0" w:rsidP="00017AF0">
      <w:pPr>
        <w:ind w:left="720"/>
        <w:rPr>
          <w:sz w:val="20"/>
          <w:szCs w:val="20"/>
        </w:rPr>
      </w:pPr>
      <w:proofErr w:type="gramStart"/>
      <w:r>
        <w:rPr>
          <w:sz w:val="20"/>
          <w:szCs w:val="20"/>
        </w:rPr>
        <w:t xml:space="preserve">1998  </w:t>
      </w:r>
      <w:r>
        <w:rPr>
          <w:sz w:val="20"/>
          <w:szCs w:val="20"/>
        </w:rPr>
        <w:tab/>
      </w:r>
      <w:proofErr w:type="gramEnd"/>
      <w:r>
        <w:rPr>
          <w:sz w:val="20"/>
          <w:szCs w:val="20"/>
        </w:rPr>
        <w:tab/>
      </w:r>
      <w:r>
        <w:rPr>
          <w:i/>
          <w:sz w:val="20"/>
          <w:szCs w:val="20"/>
        </w:rPr>
        <w:t xml:space="preserve">Writing Women in Late Imperial China, </w:t>
      </w:r>
      <w:r>
        <w:rPr>
          <w:sz w:val="20"/>
          <w:szCs w:val="20"/>
        </w:rPr>
        <w:t xml:space="preserve">edited by Ellen Widmer and </w:t>
      </w:r>
    </w:p>
    <w:p w14:paraId="34E97939" w14:textId="77777777" w:rsidR="00017AF0" w:rsidRDefault="00017AF0" w:rsidP="00017AF0">
      <w:pPr>
        <w:ind w:left="2160"/>
        <w:rPr>
          <w:sz w:val="20"/>
          <w:szCs w:val="20"/>
        </w:rPr>
      </w:pPr>
      <w:r>
        <w:rPr>
          <w:sz w:val="20"/>
          <w:szCs w:val="20"/>
        </w:rPr>
        <w:t xml:space="preserve">Kang-I Sun Chang. </w:t>
      </w:r>
      <w:r>
        <w:rPr>
          <w:i/>
          <w:sz w:val="20"/>
          <w:szCs w:val="20"/>
        </w:rPr>
        <w:t>Journal of Asian History</w:t>
      </w:r>
      <w:r>
        <w:rPr>
          <w:sz w:val="20"/>
          <w:szCs w:val="20"/>
        </w:rPr>
        <w:t xml:space="preserve"> 32(1): 83-85.</w:t>
      </w:r>
    </w:p>
    <w:p w14:paraId="7BDC5D70" w14:textId="77777777" w:rsidR="00017AF0" w:rsidRDefault="00017AF0" w:rsidP="00017AF0">
      <w:pPr>
        <w:rPr>
          <w:sz w:val="20"/>
          <w:szCs w:val="20"/>
        </w:rPr>
      </w:pPr>
    </w:p>
    <w:p w14:paraId="35B4BA43" w14:textId="09C37105" w:rsidR="00B325E4" w:rsidRPr="0083119D" w:rsidRDefault="00017AF0" w:rsidP="0083119D">
      <w:pPr>
        <w:numPr>
          <w:ilvl w:val="0"/>
          <w:numId w:val="8"/>
        </w:numPr>
        <w:rPr>
          <w:i/>
          <w:sz w:val="20"/>
          <w:szCs w:val="20"/>
        </w:rPr>
      </w:pPr>
      <w:r>
        <w:rPr>
          <w:i/>
          <w:sz w:val="20"/>
          <w:szCs w:val="20"/>
        </w:rPr>
        <w:t xml:space="preserve">The Music of </w:t>
      </w:r>
      <w:proofErr w:type="spellStart"/>
      <w:r>
        <w:rPr>
          <w:i/>
          <w:sz w:val="20"/>
          <w:szCs w:val="20"/>
        </w:rPr>
        <w:t>Su</w:t>
      </w:r>
      <w:proofErr w:type="spellEnd"/>
      <w:r>
        <w:rPr>
          <w:i/>
          <w:sz w:val="20"/>
          <w:szCs w:val="20"/>
        </w:rPr>
        <w:t xml:space="preserve">-chou </w:t>
      </w:r>
      <w:proofErr w:type="spellStart"/>
      <w:r>
        <w:rPr>
          <w:i/>
          <w:sz w:val="20"/>
          <w:szCs w:val="20"/>
        </w:rPr>
        <w:t>T’an-</w:t>
      </w:r>
      <w:proofErr w:type="gramStart"/>
      <w:r>
        <w:rPr>
          <w:i/>
          <w:sz w:val="20"/>
          <w:szCs w:val="20"/>
        </w:rPr>
        <w:t>tz’u:Elements</w:t>
      </w:r>
      <w:proofErr w:type="spellEnd"/>
      <w:proofErr w:type="gramEnd"/>
      <w:r>
        <w:rPr>
          <w:i/>
          <w:sz w:val="20"/>
          <w:szCs w:val="20"/>
        </w:rPr>
        <w:t xml:space="preserve"> of the Chinese Southern </w:t>
      </w:r>
      <w:proofErr w:type="spellStart"/>
      <w:r>
        <w:rPr>
          <w:i/>
          <w:sz w:val="20"/>
          <w:szCs w:val="20"/>
        </w:rPr>
        <w:t>Singing</w:t>
      </w:r>
      <w:r w:rsidRPr="002064A1">
        <w:rPr>
          <w:i/>
          <w:sz w:val="20"/>
          <w:szCs w:val="20"/>
        </w:rPr>
        <w:t>Narrative</w:t>
      </w:r>
      <w:proofErr w:type="spellEnd"/>
      <w:r w:rsidRPr="002064A1">
        <w:rPr>
          <w:i/>
          <w:sz w:val="20"/>
          <w:szCs w:val="20"/>
        </w:rPr>
        <w:t>,</w:t>
      </w:r>
      <w:r w:rsidRPr="002064A1">
        <w:rPr>
          <w:sz w:val="20"/>
          <w:szCs w:val="20"/>
        </w:rPr>
        <w:t xml:space="preserve"> by P.Y. Tsao. </w:t>
      </w:r>
      <w:r w:rsidRPr="002064A1">
        <w:rPr>
          <w:i/>
          <w:sz w:val="20"/>
          <w:szCs w:val="20"/>
        </w:rPr>
        <w:t>Ethnomusicology</w:t>
      </w:r>
      <w:r w:rsidRPr="002064A1">
        <w:rPr>
          <w:sz w:val="20"/>
          <w:szCs w:val="20"/>
        </w:rPr>
        <w:t xml:space="preserve"> 34 (3): 477-479.</w:t>
      </w:r>
    </w:p>
    <w:p w14:paraId="4B345436" w14:textId="77777777" w:rsidR="00101A20" w:rsidRDefault="00017AF0" w:rsidP="00101A20">
      <w:pPr>
        <w:spacing w:line="480" w:lineRule="auto"/>
        <w:rPr>
          <w:b/>
          <w:sz w:val="20"/>
          <w:szCs w:val="20"/>
        </w:rPr>
      </w:pPr>
      <w:r>
        <w:rPr>
          <w:b/>
          <w:sz w:val="20"/>
          <w:szCs w:val="20"/>
        </w:rPr>
        <w:t>Papers Read</w:t>
      </w:r>
      <w:r w:rsidR="009E75F4">
        <w:rPr>
          <w:b/>
          <w:sz w:val="20"/>
          <w:szCs w:val="20"/>
        </w:rPr>
        <w:t>/Posters</w:t>
      </w:r>
    </w:p>
    <w:p w14:paraId="03AF450D" w14:textId="289B8DE2" w:rsidR="00231E93" w:rsidRDefault="00231E93" w:rsidP="00101A20">
      <w:pPr>
        <w:ind w:left="2160" w:hanging="1440"/>
        <w:rPr>
          <w:sz w:val="20"/>
          <w:szCs w:val="20"/>
        </w:rPr>
      </w:pPr>
      <w:r>
        <w:rPr>
          <w:sz w:val="20"/>
          <w:szCs w:val="20"/>
        </w:rPr>
        <w:t>2020</w:t>
      </w:r>
      <w:r>
        <w:rPr>
          <w:sz w:val="20"/>
          <w:szCs w:val="20"/>
        </w:rPr>
        <w:tab/>
        <w:t>“Creating Connections: What Chinese Culture Teaches Us About Music’s Capacity to Convey and Shape Narratives.” Lecture presented virtually at Princeton University, Princeton, N.J., April 7, 2020.</w:t>
      </w:r>
    </w:p>
    <w:p w14:paraId="60513FF1" w14:textId="77777777" w:rsidR="00231E93" w:rsidRDefault="00231E93" w:rsidP="00101A20">
      <w:pPr>
        <w:ind w:left="2160" w:hanging="1440"/>
        <w:rPr>
          <w:sz w:val="20"/>
          <w:szCs w:val="20"/>
        </w:rPr>
      </w:pPr>
    </w:p>
    <w:p w14:paraId="7A6186CA" w14:textId="1F428556" w:rsidR="00101A20" w:rsidRPr="00101A20" w:rsidRDefault="00101A20" w:rsidP="00101A20">
      <w:pPr>
        <w:ind w:left="2160" w:hanging="1440"/>
        <w:rPr>
          <w:b/>
          <w:sz w:val="20"/>
          <w:szCs w:val="20"/>
        </w:rPr>
      </w:pPr>
      <w:r>
        <w:rPr>
          <w:sz w:val="20"/>
          <w:szCs w:val="20"/>
        </w:rPr>
        <w:t>2020</w:t>
      </w:r>
      <w:r>
        <w:rPr>
          <w:sz w:val="20"/>
          <w:szCs w:val="20"/>
        </w:rPr>
        <w:tab/>
        <w:t>“</w:t>
      </w:r>
      <w:r w:rsidRPr="00101A20">
        <w:rPr>
          <w:sz w:val="20"/>
          <w:szCs w:val="20"/>
        </w:rPr>
        <w:t>The Mystery of Musicality: Revealing Relationships Between Music and Language in Chinese Comedy</w:t>
      </w:r>
      <w:r>
        <w:rPr>
          <w:sz w:val="20"/>
          <w:szCs w:val="20"/>
        </w:rPr>
        <w:t xml:space="preserve">.” P.A. Christensen Lecture for 2019-2020, College of Humanities, Brigham Young University, Provo, UT, March </w:t>
      </w:r>
      <w:r w:rsidR="00231E93">
        <w:rPr>
          <w:sz w:val="20"/>
          <w:szCs w:val="20"/>
        </w:rPr>
        <w:t>5</w:t>
      </w:r>
      <w:r>
        <w:rPr>
          <w:sz w:val="20"/>
          <w:szCs w:val="20"/>
        </w:rPr>
        <w:t>, 2020.</w:t>
      </w:r>
    </w:p>
    <w:p w14:paraId="5FE0E22F" w14:textId="77777777" w:rsidR="00101A20" w:rsidRDefault="00101A20" w:rsidP="003069D1">
      <w:pPr>
        <w:rPr>
          <w:sz w:val="20"/>
          <w:szCs w:val="20"/>
        </w:rPr>
      </w:pPr>
    </w:p>
    <w:p w14:paraId="55C88DAE" w14:textId="5D8E8A7D" w:rsidR="009403E0" w:rsidRDefault="009403E0" w:rsidP="009403E0">
      <w:pPr>
        <w:ind w:left="2160" w:hanging="1440"/>
        <w:rPr>
          <w:sz w:val="20"/>
          <w:szCs w:val="20"/>
        </w:rPr>
      </w:pPr>
      <w:r>
        <w:rPr>
          <w:sz w:val="20"/>
          <w:szCs w:val="20"/>
        </w:rPr>
        <w:t>2019</w:t>
      </w:r>
      <w:r>
        <w:rPr>
          <w:sz w:val="20"/>
          <w:szCs w:val="20"/>
        </w:rPr>
        <w:tab/>
        <w:t>“Experimental Rigor Vs. Performative Authenticity: An Appeal for Scholarly Mutuality in Studying Musical Intersubjectivity.” Paper presented as part of the roundtable, “Music, Mind and Body: Ethnomusicological Perspectives on Music Cognition,” at the Sixty-fifth Annual Conference of the Society for Ethnomusicology, Bloomington, Indiana, November</w:t>
      </w:r>
      <w:r w:rsidR="00410FA2">
        <w:rPr>
          <w:sz w:val="20"/>
          <w:szCs w:val="20"/>
        </w:rPr>
        <w:t xml:space="preserve"> 7-</w:t>
      </w:r>
      <w:r>
        <w:rPr>
          <w:sz w:val="20"/>
          <w:szCs w:val="20"/>
        </w:rPr>
        <w:t xml:space="preserve">10. </w:t>
      </w:r>
    </w:p>
    <w:p w14:paraId="29365919" w14:textId="77777777" w:rsidR="009403E0" w:rsidRDefault="009403E0" w:rsidP="00017AF0">
      <w:pPr>
        <w:ind w:left="2160" w:hanging="1440"/>
        <w:rPr>
          <w:sz w:val="20"/>
          <w:szCs w:val="20"/>
        </w:rPr>
      </w:pPr>
    </w:p>
    <w:p w14:paraId="771A7D3F" w14:textId="45D22085" w:rsidR="00D50C2A" w:rsidRDefault="00D50C2A" w:rsidP="00017AF0">
      <w:pPr>
        <w:ind w:left="2160" w:hanging="1440"/>
        <w:rPr>
          <w:sz w:val="20"/>
          <w:szCs w:val="20"/>
        </w:rPr>
      </w:pPr>
      <w:r>
        <w:rPr>
          <w:sz w:val="20"/>
          <w:szCs w:val="20"/>
        </w:rPr>
        <w:t>2018</w:t>
      </w:r>
      <w:r>
        <w:rPr>
          <w:sz w:val="20"/>
          <w:szCs w:val="20"/>
        </w:rPr>
        <w:tab/>
      </w:r>
      <w:r w:rsidR="006C42E5">
        <w:rPr>
          <w:sz w:val="20"/>
          <w:szCs w:val="20"/>
        </w:rPr>
        <w:t>(</w:t>
      </w:r>
      <w:r w:rsidR="00B03A70">
        <w:rPr>
          <w:sz w:val="20"/>
          <w:szCs w:val="20"/>
        </w:rPr>
        <w:t>with Joshua Sims</w:t>
      </w:r>
      <w:r w:rsidR="006C42E5">
        <w:rPr>
          <w:sz w:val="20"/>
          <w:szCs w:val="20"/>
        </w:rPr>
        <w:t>)</w:t>
      </w:r>
      <w:r w:rsidR="00B03A70">
        <w:rPr>
          <w:sz w:val="20"/>
          <w:szCs w:val="20"/>
        </w:rPr>
        <w:t xml:space="preserve"> </w:t>
      </w:r>
      <w:r>
        <w:rPr>
          <w:sz w:val="20"/>
          <w:szCs w:val="20"/>
        </w:rPr>
        <w:t>“Participation and Presentation in Chinese Cross Talk: Using ELAN for Studying Responses to Music and Speech.” Paper presented at the Analytical Approaches to World Music Conference, Thessaloniki, Greece, June 26-29.</w:t>
      </w:r>
    </w:p>
    <w:p w14:paraId="4E43C6C2" w14:textId="77777777" w:rsidR="00D50C2A" w:rsidRDefault="00D50C2A" w:rsidP="00017AF0">
      <w:pPr>
        <w:ind w:left="2160" w:hanging="1440"/>
        <w:rPr>
          <w:sz w:val="20"/>
          <w:szCs w:val="20"/>
        </w:rPr>
      </w:pPr>
    </w:p>
    <w:p w14:paraId="5533A271" w14:textId="223CDC8A" w:rsidR="009E75F4" w:rsidRDefault="009E75F4" w:rsidP="00017AF0">
      <w:pPr>
        <w:ind w:left="2160" w:hanging="1440"/>
        <w:rPr>
          <w:sz w:val="20"/>
          <w:szCs w:val="20"/>
        </w:rPr>
      </w:pPr>
      <w:r>
        <w:rPr>
          <w:sz w:val="20"/>
          <w:szCs w:val="20"/>
        </w:rPr>
        <w:t>2018</w:t>
      </w:r>
      <w:r>
        <w:rPr>
          <w:sz w:val="20"/>
          <w:szCs w:val="20"/>
        </w:rPr>
        <w:tab/>
      </w:r>
      <w:r w:rsidR="006C42E5">
        <w:rPr>
          <w:sz w:val="20"/>
          <w:szCs w:val="20"/>
        </w:rPr>
        <w:t xml:space="preserve">(with Dagan </w:t>
      </w:r>
      <w:proofErr w:type="spellStart"/>
      <w:r w:rsidR="006C42E5">
        <w:rPr>
          <w:sz w:val="20"/>
          <w:szCs w:val="20"/>
        </w:rPr>
        <w:t>Pielstick</w:t>
      </w:r>
      <w:proofErr w:type="spellEnd"/>
      <w:r w:rsidR="006C42E5">
        <w:rPr>
          <w:sz w:val="20"/>
          <w:szCs w:val="20"/>
        </w:rPr>
        <w:t>)</w:t>
      </w:r>
      <w:r w:rsidR="00B03A70">
        <w:rPr>
          <w:sz w:val="20"/>
          <w:szCs w:val="20"/>
        </w:rPr>
        <w:t xml:space="preserve"> </w:t>
      </w:r>
      <w:r>
        <w:rPr>
          <w:sz w:val="20"/>
          <w:szCs w:val="20"/>
        </w:rPr>
        <w:t>“Perception of Speech and Song in Religious Music: A Neurological Approach.” Poster presentation at the Unification of the Arts Conference, McMaster University, Hamilton, Ontario, Canada, May 10-11.</w:t>
      </w:r>
    </w:p>
    <w:p w14:paraId="38EBA716" w14:textId="77777777" w:rsidR="009E75F4" w:rsidRDefault="009E75F4" w:rsidP="00017AF0">
      <w:pPr>
        <w:ind w:left="2160" w:hanging="1440"/>
        <w:rPr>
          <w:sz w:val="20"/>
          <w:szCs w:val="20"/>
        </w:rPr>
      </w:pPr>
    </w:p>
    <w:p w14:paraId="630AB212" w14:textId="4455A095" w:rsidR="00911727" w:rsidRDefault="00911727" w:rsidP="00017AF0">
      <w:pPr>
        <w:ind w:left="2160" w:hanging="1440"/>
        <w:rPr>
          <w:sz w:val="20"/>
          <w:szCs w:val="20"/>
        </w:rPr>
      </w:pPr>
      <w:r>
        <w:rPr>
          <w:sz w:val="20"/>
          <w:szCs w:val="20"/>
        </w:rPr>
        <w:t>2017</w:t>
      </w:r>
      <w:r w:rsidR="00692CE8">
        <w:rPr>
          <w:sz w:val="20"/>
          <w:szCs w:val="20"/>
        </w:rPr>
        <w:tab/>
        <w:t>“Listening as Participation: New Tools for Studying Audience Response in Ethnomusicolo</w:t>
      </w:r>
      <w:r w:rsidR="00AA2D7E">
        <w:rPr>
          <w:sz w:val="20"/>
          <w:szCs w:val="20"/>
        </w:rPr>
        <w:t>gy.” Paper presented as part of</w:t>
      </w:r>
      <w:r w:rsidR="00692CE8">
        <w:rPr>
          <w:sz w:val="20"/>
          <w:szCs w:val="20"/>
        </w:rPr>
        <w:t xml:space="preserve"> a panel on</w:t>
      </w:r>
      <w:r w:rsidR="00AA2D7E">
        <w:rPr>
          <w:sz w:val="20"/>
          <w:szCs w:val="20"/>
        </w:rPr>
        <w:t xml:space="preserve"> research methods at the Sixty-second</w:t>
      </w:r>
      <w:r w:rsidR="00692CE8">
        <w:rPr>
          <w:sz w:val="20"/>
          <w:szCs w:val="20"/>
        </w:rPr>
        <w:t xml:space="preserve"> Annual Meeting of the Society for Ethnomusicology, Denver, Colorado, October 26-29.</w:t>
      </w:r>
    </w:p>
    <w:p w14:paraId="2C5E376E" w14:textId="77777777" w:rsidR="00911727" w:rsidRDefault="00911727" w:rsidP="00017AF0">
      <w:pPr>
        <w:ind w:left="2160" w:hanging="1440"/>
        <w:rPr>
          <w:sz w:val="20"/>
          <w:szCs w:val="20"/>
        </w:rPr>
      </w:pPr>
    </w:p>
    <w:p w14:paraId="33F950F7" w14:textId="77777777" w:rsidR="0005316E" w:rsidRDefault="0005316E" w:rsidP="00017AF0">
      <w:pPr>
        <w:ind w:left="2160" w:hanging="1440"/>
        <w:rPr>
          <w:sz w:val="20"/>
          <w:szCs w:val="20"/>
        </w:rPr>
      </w:pPr>
      <w:r>
        <w:rPr>
          <w:sz w:val="20"/>
          <w:szCs w:val="20"/>
        </w:rPr>
        <w:t>2016</w:t>
      </w:r>
      <w:r>
        <w:rPr>
          <w:sz w:val="20"/>
          <w:szCs w:val="20"/>
        </w:rPr>
        <w:tab/>
        <w:t>“The Female Voice: A Humanistic Perspective on its Evolutionary Origins.” Paper presented as part of a roundtable discussion at the Sixty-first Annual Meeting of the Society for Ethnomusicology, Washington, D.C., November 10-13.</w:t>
      </w:r>
    </w:p>
    <w:p w14:paraId="7EA3E33A" w14:textId="77777777" w:rsidR="0005316E" w:rsidRDefault="0005316E" w:rsidP="00017AF0">
      <w:pPr>
        <w:ind w:left="2160" w:hanging="1440"/>
        <w:rPr>
          <w:sz w:val="20"/>
          <w:szCs w:val="20"/>
        </w:rPr>
      </w:pPr>
    </w:p>
    <w:p w14:paraId="70511D8E" w14:textId="13E555EE" w:rsidR="0005316E" w:rsidRDefault="0005316E" w:rsidP="00017AF0">
      <w:pPr>
        <w:ind w:left="2160" w:hanging="1440"/>
        <w:rPr>
          <w:sz w:val="20"/>
          <w:szCs w:val="20"/>
        </w:rPr>
      </w:pPr>
      <w:r>
        <w:rPr>
          <w:sz w:val="20"/>
          <w:szCs w:val="20"/>
        </w:rPr>
        <w:t>2016</w:t>
      </w:r>
      <w:r>
        <w:rPr>
          <w:sz w:val="20"/>
          <w:szCs w:val="20"/>
        </w:rPr>
        <w:tab/>
      </w:r>
      <w:r w:rsidR="006C42E5">
        <w:rPr>
          <w:sz w:val="20"/>
          <w:szCs w:val="20"/>
        </w:rPr>
        <w:t xml:space="preserve">(with Shawn Nissen) </w:t>
      </w:r>
      <w:r>
        <w:rPr>
          <w:sz w:val="20"/>
          <w:szCs w:val="20"/>
        </w:rPr>
        <w:t xml:space="preserve">“The Significance of the Acoustic Signature in Chinese Narrative Performance: New Discoveries Through </w:t>
      </w:r>
      <w:proofErr w:type="spellStart"/>
      <w:r>
        <w:rPr>
          <w:sz w:val="20"/>
          <w:szCs w:val="20"/>
        </w:rPr>
        <w:t>Praat</w:t>
      </w:r>
      <w:proofErr w:type="spellEnd"/>
      <w:r>
        <w:rPr>
          <w:sz w:val="20"/>
          <w:szCs w:val="20"/>
        </w:rPr>
        <w:t xml:space="preserve"> Acoustic Analysis Software.” Poster presentation at the Analytical Approach to World Music Conference, New </w:t>
      </w:r>
      <w:r w:rsidR="005948B7">
        <w:rPr>
          <w:sz w:val="20"/>
          <w:szCs w:val="20"/>
        </w:rPr>
        <w:t xml:space="preserve">York City, June </w:t>
      </w:r>
      <w:r>
        <w:rPr>
          <w:sz w:val="20"/>
          <w:szCs w:val="20"/>
        </w:rPr>
        <w:t>8-11.</w:t>
      </w:r>
    </w:p>
    <w:p w14:paraId="72E7C998" w14:textId="77777777" w:rsidR="0005316E" w:rsidRDefault="0005316E" w:rsidP="00017AF0">
      <w:pPr>
        <w:ind w:left="2160" w:hanging="1440"/>
        <w:rPr>
          <w:sz w:val="20"/>
          <w:szCs w:val="20"/>
        </w:rPr>
      </w:pPr>
    </w:p>
    <w:p w14:paraId="412DB38C" w14:textId="77777777" w:rsidR="00CF2C92" w:rsidRDefault="00CF2C92" w:rsidP="00017AF0">
      <w:pPr>
        <w:ind w:left="2160" w:hanging="1440"/>
        <w:rPr>
          <w:sz w:val="20"/>
          <w:szCs w:val="20"/>
        </w:rPr>
      </w:pPr>
      <w:r>
        <w:rPr>
          <w:sz w:val="20"/>
          <w:szCs w:val="20"/>
        </w:rPr>
        <w:t>2015</w:t>
      </w:r>
      <w:r>
        <w:rPr>
          <w:sz w:val="20"/>
          <w:szCs w:val="20"/>
        </w:rPr>
        <w:tab/>
        <w:t>“Crossing the Online Border: Designing an Asian Humanities Course for Different Learning Modalities.” Annual meeting of the Western Conference of the Association for Asian Studies, held at the University of Utah, Salt Lake City, October 9-10.</w:t>
      </w:r>
    </w:p>
    <w:p w14:paraId="114DC7EC" w14:textId="77777777" w:rsidR="00CF2C92" w:rsidRDefault="00CF2C92" w:rsidP="00017AF0">
      <w:pPr>
        <w:ind w:left="2160" w:hanging="1440"/>
        <w:rPr>
          <w:sz w:val="20"/>
          <w:szCs w:val="20"/>
        </w:rPr>
      </w:pPr>
    </w:p>
    <w:p w14:paraId="6FFB55D7" w14:textId="77777777" w:rsidR="00871599" w:rsidRDefault="00871599" w:rsidP="00017AF0">
      <w:pPr>
        <w:ind w:left="2160" w:hanging="1440"/>
        <w:rPr>
          <w:sz w:val="20"/>
          <w:szCs w:val="20"/>
        </w:rPr>
      </w:pPr>
      <w:r>
        <w:rPr>
          <w:sz w:val="20"/>
          <w:szCs w:val="20"/>
        </w:rPr>
        <w:t>2014</w:t>
      </w:r>
      <w:r>
        <w:rPr>
          <w:sz w:val="20"/>
          <w:szCs w:val="20"/>
        </w:rPr>
        <w:tab/>
      </w:r>
      <w:r w:rsidR="005E21DA">
        <w:rPr>
          <w:sz w:val="20"/>
          <w:szCs w:val="20"/>
        </w:rPr>
        <w:t>“Is Music an Adaptation or a Technology?” Joint conference on Analysis, Cognition and Ethnomusicology, sponsored by the British Forum for Ethnomusicology and the International Conference on Analytical Approaches to World Music, and in association with the Centre for Music and Scienc</w:t>
      </w:r>
      <w:r w:rsidR="00212B49">
        <w:rPr>
          <w:sz w:val="20"/>
          <w:szCs w:val="20"/>
        </w:rPr>
        <w:t>e (University of Cambridge), t</w:t>
      </w:r>
      <w:r w:rsidR="005E21DA">
        <w:rPr>
          <w:sz w:val="20"/>
          <w:szCs w:val="20"/>
        </w:rPr>
        <w:t>he Society for Music Analysis,</w:t>
      </w:r>
      <w:r w:rsidR="00212B49">
        <w:rPr>
          <w:sz w:val="20"/>
          <w:szCs w:val="20"/>
        </w:rPr>
        <w:t xml:space="preserve"> Institute for Musical Research, </w:t>
      </w:r>
      <w:r w:rsidR="005E21DA">
        <w:rPr>
          <w:sz w:val="20"/>
          <w:szCs w:val="20"/>
        </w:rPr>
        <w:t>and the School of Oriental and African Studies, University of London, UK, July 1-4.</w:t>
      </w:r>
    </w:p>
    <w:p w14:paraId="18190049" w14:textId="77777777" w:rsidR="005E21DA" w:rsidRDefault="005E21DA" w:rsidP="00017AF0">
      <w:pPr>
        <w:ind w:left="2160" w:hanging="1440"/>
        <w:rPr>
          <w:sz w:val="20"/>
          <w:szCs w:val="20"/>
        </w:rPr>
      </w:pPr>
    </w:p>
    <w:p w14:paraId="122CA8A5" w14:textId="77777777" w:rsidR="00FD562B" w:rsidRDefault="00FD562B" w:rsidP="00017AF0">
      <w:pPr>
        <w:ind w:left="2160" w:hanging="1440"/>
        <w:rPr>
          <w:sz w:val="20"/>
          <w:szCs w:val="20"/>
        </w:rPr>
      </w:pPr>
      <w:r>
        <w:rPr>
          <w:sz w:val="20"/>
          <w:szCs w:val="20"/>
        </w:rPr>
        <w:t>2013</w:t>
      </w:r>
      <w:r>
        <w:rPr>
          <w:sz w:val="20"/>
          <w:szCs w:val="20"/>
        </w:rPr>
        <w:tab/>
        <w:t>“Performing the Feminine Voice: Appropriating Metaphysical Femininity in Republican China.”</w:t>
      </w:r>
      <w:r w:rsidR="00774774">
        <w:rPr>
          <w:sz w:val="20"/>
          <w:szCs w:val="20"/>
        </w:rPr>
        <w:t xml:space="preserve"> Conference on</w:t>
      </w:r>
      <w:r>
        <w:rPr>
          <w:sz w:val="20"/>
          <w:szCs w:val="20"/>
        </w:rPr>
        <w:t xml:space="preserve"> Chinese Oral and Performing Literature, San Diego, CA, March </w:t>
      </w:r>
      <w:r w:rsidR="00774774">
        <w:rPr>
          <w:sz w:val="20"/>
          <w:szCs w:val="20"/>
        </w:rPr>
        <w:t>14.</w:t>
      </w:r>
    </w:p>
    <w:p w14:paraId="564E774A" w14:textId="77777777" w:rsidR="00FD562B" w:rsidRDefault="00FD562B" w:rsidP="00017AF0">
      <w:pPr>
        <w:ind w:left="2160" w:hanging="1440"/>
        <w:rPr>
          <w:sz w:val="20"/>
          <w:szCs w:val="20"/>
        </w:rPr>
      </w:pPr>
    </w:p>
    <w:p w14:paraId="1B433850" w14:textId="77777777" w:rsidR="00E64EBF" w:rsidRDefault="00E64EBF" w:rsidP="00017AF0">
      <w:pPr>
        <w:ind w:left="2160" w:hanging="1440"/>
        <w:rPr>
          <w:sz w:val="20"/>
          <w:szCs w:val="20"/>
        </w:rPr>
      </w:pPr>
      <w:r>
        <w:rPr>
          <w:sz w:val="20"/>
          <w:szCs w:val="20"/>
        </w:rPr>
        <w:t>2012</w:t>
      </w:r>
      <w:r>
        <w:rPr>
          <w:sz w:val="20"/>
          <w:szCs w:val="20"/>
        </w:rPr>
        <w:tab/>
        <w:t xml:space="preserve">“Has Ethnomusicology Met Its </w:t>
      </w:r>
      <w:proofErr w:type="gramStart"/>
      <w:r>
        <w:rPr>
          <w:sz w:val="20"/>
          <w:szCs w:val="20"/>
        </w:rPr>
        <w:t>Calling?:</w:t>
      </w:r>
      <w:proofErr w:type="gramEnd"/>
      <w:r>
        <w:rPr>
          <w:sz w:val="20"/>
          <w:szCs w:val="20"/>
        </w:rPr>
        <w:t xml:space="preserve"> Reconciling </w:t>
      </w:r>
      <w:proofErr w:type="spellStart"/>
      <w:r>
        <w:rPr>
          <w:sz w:val="20"/>
          <w:szCs w:val="20"/>
        </w:rPr>
        <w:t>Biomusicological</w:t>
      </w:r>
      <w:proofErr w:type="spellEnd"/>
      <w:r>
        <w:rPr>
          <w:sz w:val="20"/>
          <w:szCs w:val="20"/>
        </w:rPr>
        <w:t xml:space="preserve"> and Ethnomusicological Approaches to Music.” Conference of the Society for Ethnomusicology, New Orleans, LA, November 1-4.</w:t>
      </w:r>
    </w:p>
    <w:p w14:paraId="7CD41426" w14:textId="77777777" w:rsidR="00E64EBF" w:rsidRDefault="00E64EBF" w:rsidP="00017AF0">
      <w:pPr>
        <w:ind w:left="2160" w:hanging="1440"/>
        <w:rPr>
          <w:sz w:val="20"/>
          <w:szCs w:val="20"/>
        </w:rPr>
      </w:pPr>
    </w:p>
    <w:p w14:paraId="6F15F3C2" w14:textId="77777777" w:rsidR="00017AF0" w:rsidRDefault="00F921FC" w:rsidP="00017AF0">
      <w:pPr>
        <w:ind w:left="2160" w:hanging="1440"/>
        <w:rPr>
          <w:sz w:val="20"/>
          <w:szCs w:val="20"/>
        </w:rPr>
      </w:pPr>
      <w:r>
        <w:rPr>
          <w:sz w:val="20"/>
          <w:szCs w:val="20"/>
        </w:rPr>
        <w:lastRenderedPageBreak/>
        <w:t>2011</w:t>
      </w:r>
      <w:r>
        <w:rPr>
          <w:sz w:val="20"/>
          <w:szCs w:val="20"/>
        </w:rPr>
        <w:tab/>
        <w:t>“</w:t>
      </w:r>
      <w:r w:rsidR="00017AF0">
        <w:rPr>
          <w:sz w:val="20"/>
          <w:szCs w:val="20"/>
        </w:rPr>
        <w:t>The Rise of Female Singers in Republican China.” Conference of the Association for Asian Studies, Honolulu, Hawaii, March 30-April 2.</w:t>
      </w:r>
    </w:p>
    <w:p w14:paraId="3835405B" w14:textId="77777777" w:rsidR="00017AF0" w:rsidRDefault="00017AF0" w:rsidP="00017AF0">
      <w:pPr>
        <w:ind w:left="2160" w:hanging="1440"/>
        <w:rPr>
          <w:sz w:val="20"/>
          <w:szCs w:val="20"/>
        </w:rPr>
      </w:pPr>
    </w:p>
    <w:p w14:paraId="6DF2A5AB" w14:textId="77777777" w:rsidR="00017AF0" w:rsidRDefault="00017AF0" w:rsidP="00017AF0">
      <w:pPr>
        <w:ind w:left="2160" w:hanging="1440"/>
        <w:rPr>
          <w:sz w:val="20"/>
          <w:szCs w:val="20"/>
        </w:rPr>
      </w:pPr>
      <w:r>
        <w:rPr>
          <w:sz w:val="20"/>
          <w:szCs w:val="20"/>
        </w:rPr>
        <w:t>2010</w:t>
      </w:r>
      <w:r>
        <w:rPr>
          <w:sz w:val="20"/>
          <w:szCs w:val="20"/>
        </w:rPr>
        <w:tab/>
        <w:t xml:space="preserve">“Bark Beetles, </w:t>
      </w:r>
      <w:proofErr w:type="spellStart"/>
      <w:r>
        <w:rPr>
          <w:sz w:val="20"/>
          <w:szCs w:val="20"/>
        </w:rPr>
        <w:t>Bioacoustical</w:t>
      </w:r>
      <w:proofErr w:type="spellEnd"/>
      <w:r>
        <w:rPr>
          <w:sz w:val="20"/>
          <w:szCs w:val="20"/>
        </w:rPr>
        <w:t xml:space="preserve"> Fieldwork, and Connections with Chinese Acoustical Cosmology.” Conference of the Society for Ethnomusicology, Los Angeles, California, November 11-14.</w:t>
      </w:r>
    </w:p>
    <w:p w14:paraId="10CA7D52" w14:textId="77777777" w:rsidR="00017AF0" w:rsidRDefault="00017AF0" w:rsidP="00017AF0">
      <w:pPr>
        <w:ind w:left="2160" w:hanging="1440"/>
        <w:rPr>
          <w:sz w:val="20"/>
          <w:szCs w:val="20"/>
        </w:rPr>
      </w:pPr>
    </w:p>
    <w:p w14:paraId="4336715B" w14:textId="77777777" w:rsidR="00017AF0" w:rsidRDefault="00017AF0" w:rsidP="00017AF0">
      <w:pPr>
        <w:ind w:left="2160" w:hanging="1440"/>
        <w:rPr>
          <w:rFonts w:eastAsia="SimSun"/>
          <w:sz w:val="20"/>
          <w:szCs w:val="20"/>
          <w:lang w:eastAsia="zh-CN"/>
        </w:rPr>
      </w:pPr>
      <w:r>
        <w:rPr>
          <w:sz w:val="20"/>
          <w:szCs w:val="20"/>
        </w:rPr>
        <w:t>2010</w:t>
      </w:r>
      <w:r>
        <w:rPr>
          <w:sz w:val="20"/>
          <w:szCs w:val="20"/>
        </w:rPr>
        <w:tab/>
        <w:t>“</w:t>
      </w:r>
      <w:r w:rsidRPr="00004C35">
        <w:rPr>
          <w:rFonts w:eastAsia="SimSun"/>
          <w:sz w:val="20"/>
          <w:szCs w:val="20"/>
          <w:lang w:eastAsia="zh-CN"/>
        </w:rPr>
        <w:t>Consilience Revisited: Musical and Scientific Approaches to Chinese Performance</w:t>
      </w:r>
      <w:r>
        <w:rPr>
          <w:rFonts w:eastAsia="SimSun"/>
          <w:sz w:val="20"/>
          <w:szCs w:val="20"/>
          <w:lang w:eastAsia="zh-CN"/>
        </w:rPr>
        <w:t>.” Conference of the Humanities Education and Research Association. El Paso, Texas, March 11-13.</w:t>
      </w:r>
    </w:p>
    <w:p w14:paraId="1AA77D3D" w14:textId="77777777" w:rsidR="00017AF0" w:rsidRDefault="00017AF0" w:rsidP="00017AF0">
      <w:pPr>
        <w:ind w:left="2160" w:hanging="1440"/>
        <w:rPr>
          <w:rFonts w:eastAsia="SimSun"/>
          <w:sz w:val="20"/>
          <w:szCs w:val="20"/>
          <w:lang w:eastAsia="zh-CN"/>
        </w:rPr>
      </w:pPr>
    </w:p>
    <w:p w14:paraId="267C4416" w14:textId="77777777" w:rsidR="00017AF0" w:rsidRDefault="00017AF0" w:rsidP="00017AF0">
      <w:pPr>
        <w:ind w:left="2160" w:hanging="1440"/>
        <w:rPr>
          <w:rFonts w:eastAsia="SimSun"/>
          <w:sz w:val="20"/>
          <w:szCs w:val="20"/>
          <w:lang w:eastAsia="zh-CN"/>
        </w:rPr>
      </w:pPr>
      <w:r>
        <w:rPr>
          <w:rFonts w:eastAsia="SimSun"/>
          <w:sz w:val="20"/>
          <w:szCs w:val="20"/>
          <w:lang w:eastAsia="zh-CN"/>
        </w:rPr>
        <w:t>2009</w:t>
      </w:r>
      <w:r>
        <w:rPr>
          <w:rFonts w:eastAsia="SimSun"/>
          <w:sz w:val="20"/>
          <w:szCs w:val="20"/>
          <w:lang w:eastAsia="zh-CN"/>
        </w:rPr>
        <w:tab/>
        <w:t>“Being Audient: Similarities between Chinese Daoism and Western Acoustic Ecology.” Conference of the Humanities Education and Research Association. Chicago, Illinois, April 9-11.</w:t>
      </w:r>
    </w:p>
    <w:p w14:paraId="084CB8F1" w14:textId="77777777" w:rsidR="00017AF0" w:rsidRDefault="00017AF0" w:rsidP="00017AF0">
      <w:pPr>
        <w:ind w:left="2160" w:hanging="1440"/>
        <w:rPr>
          <w:rFonts w:eastAsia="SimSun"/>
          <w:sz w:val="20"/>
          <w:szCs w:val="20"/>
          <w:lang w:eastAsia="zh-CN"/>
        </w:rPr>
      </w:pPr>
    </w:p>
    <w:p w14:paraId="025FAAD4" w14:textId="77777777" w:rsidR="00017AF0" w:rsidRPr="00004C35" w:rsidRDefault="00017AF0" w:rsidP="00017AF0">
      <w:pPr>
        <w:ind w:left="2160" w:hanging="1440"/>
        <w:rPr>
          <w:rFonts w:eastAsia="SimSun"/>
          <w:b/>
          <w:lang w:eastAsia="zh-CN"/>
        </w:rPr>
      </w:pPr>
      <w:r>
        <w:rPr>
          <w:rFonts w:eastAsia="SimSun"/>
          <w:sz w:val="20"/>
          <w:szCs w:val="20"/>
          <w:lang w:eastAsia="zh-CN"/>
        </w:rPr>
        <w:t>2008</w:t>
      </w:r>
      <w:r>
        <w:rPr>
          <w:rFonts w:eastAsia="SimSun"/>
          <w:sz w:val="20"/>
          <w:szCs w:val="20"/>
          <w:lang w:eastAsia="zh-CN"/>
        </w:rPr>
        <w:tab/>
        <w:t>“The Way of the Qin: The Ideology of Performance and the Performativity of an Ideology.” Psi (Performance Studies International). Conference #14, University of Copenhagen, August 20-24.</w:t>
      </w:r>
    </w:p>
    <w:p w14:paraId="2B29401D" w14:textId="77777777" w:rsidR="00017AF0" w:rsidRDefault="00017AF0" w:rsidP="00017AF0">
      <w:pPr>
        <w:ind w:left="720"/>
        <w:rPr>
          <w:sz w:val="20"/>
          <w:szCs w:val="20"/>
        </w:rPr>
      </w:pPr>
    </w:p>
    <w:p w14:paraId="688D5BBF" w14:textId="77777777" w:rsidR="00017AF0" w:rsidRDefault="00017AF0" w:rsidP="00017AF0">
      <w:pPr>
        <w:ind w:left="720"/>
        <w:rPr>
          <w:sz w:val="20"/>
          <w:szCs w:val="20"/>
        </w:rPr>
      </w:pPr>
      <w:r>
        <w:rPr>
          <w:sz w:val="20"/>
          <w:szCs w:val="20"/>
        </w:rPr>
        <w:t xml:space="preserve">1990 </w:t>
      </w:r>
      <w:r>
        <w:rPr>
          <w:sz w:val="20"/>
          <w:szCs w:val="20"/>
        </w:rPr>
        <w:tab/>
      </w:r>
      <w:r>
        <w:rPr>
          <w:sz w:val="20"/>
          <w:szCs w:val="20"/>
        </w:rPr>
        <w:tab/>
        <w:t xml:space="preserve">“Beijing </w:t>
      </w:r>
      <w:proofErr w:type="spellStart"/>
      <w:r>
        <w:rPr>
          <w:sz w:val="20"/>
          <w:szCs w:val="20"/>
        </w:rPr>
        <w:t>Drumsong</w:t>
      </w:r>
      <w:proofErr w:type="spellEnd"/>
      <w:r>
        <w:rPr>
          <w:sz w:val="20"/>
          <w:szCs w:val="20"/>
        </w:rPr>
        <w:t xml:space="preserve"> and Tianjin Popular Tunes: A Study in Language-</w:t>
      </w:r>
    </w:p>
    <w:p w14:paraId="12059C9C" w14:textId="77777777" w:rsidR="00017AF0" w:rsidRDefault="00017AF0" w:rsidP="00017AF0">
      <w:pPr>
        <w:ind w:left="2160"/>
        <w:rPr>
          <w:sz w:val="20"/>
          <w:szCs w:val="20"/>
        </w:rPr>
      </w:pPr>
      <w:r>
        <w:rPr>
          <w:sz w:val="20"/>
          <w:szCs w:val="20"/>
        </w:rPr>
        <w:t>Music Relationships.” Conference of the Society for Ethnomusicology. Oakland, California.</w:t>
      </w:r>
    </w:p>
    <w:p w14:paraId="7C55C790" w14:textId="77777777" w:rsidR="00017AF0" w:rsidRDefault="00017AF0" w:rsidP="00017AF0">
      <w:pPr>
        <w:rPr>
          <w:sz w:val="20"/>
          <w:szCs w:val="20"/>
        </w:rPr>
      </w:pPr>
    </w:p>
    <w:p w14:paraId="01D5D6AD" w14:textId="77777777" w:rsidR="00017AF0" w:rsidRDefault="00017AF0" w:rsidP="00017AF0">
      <w:pPr>
        <w:ind w:firstLine="720"/>
        <w:rPr>
          <w:sz w:val="20"/>
          <w:szCs w:val="20"/>
        </w:rPr>
      </w:pPr>
      <w:r>
        <w:rPr>
          <w:sz w:val="20"/>
          <w:szCs w:val="20"/>
        </w:rPr>
        <w:t xml:space="preserve">1989   </w:t>
      </w:r>
      <w:r>
        <w:rPr>
          <w:sz w:val="20"/>
          <w:szCs w:val="20"/>
        </w:rPr>
        <w:tab/>
      </w:r>
      <w:r>
        <w:rPr>
          <w:sz w:val="20"/>
          <w:szCs w:val="20"/>
        </w:rPr>
        <w:tab/>
        <w:t>“’Men Speak and Women Sing’: The Emergence of a Female Style in Beijing</w:t>
      </w:r>
    </w:p>
    <w:p w14:paraId="03996BF7" w14:textId="77777777" w:rsidR="00017AF0" w:rsidRDefault="00017AF0" w:rsidP="00017AF0">
      <w:pPr>
        <w:ind w:left="2160"/>
        <w:rPr>
          <w:sz w:val="20"/>
          <w:szCs w:val="20"/>
        </w:rPr>
      </w:pPr>
      <w:proofErr w:type="spellStart"/>
      <w:r>
        <w:rPr>
          <w:sz w:val="20"/>
          <w:szCs w:val="20"/>
        </w:rPr>
        <w:t>Dr</w:t>
      </w:r>
      <w:r w:rsidR="00774774">
        <w:rPr>
          <w:sz w:val="20"/>
          <w:szCs w:val="20"/>
        </w:rPr>
        <w:t>umsong</w:t>
      </w:r>
      <w:proofErr w:type="spellEnd"/>
      <w:r w:rsidR="00774774">
        <w:rPr>
          <w:sz w:val="20"/>
          <w:szCs w:val="20"/>
        </w:rPr>
        <w:t>.” Conference on Chinese M</w:t>
      </w:r>
      <w:r>
        <w:rPr>
          <w:sz w:val="20"/>
          <w:szCs w:val="20"/>
        </w:rPr>
        <w:t>usic, University of Illinois at Urbana-Champaign.</w:t>
      </w:r>
    </w:p>
    <w:p w14:paraId="58BF5F03" w14:textId="77777777" w:rsidR="00B03A70" w:rsidRDefault="00B03A70" w:rsidP="00017AF0">
      <w:pPr>
        <w:rPr>
          <w:b/>
          <w:sz w:val="20"/>
          <w:szCs w:val="20"/>
        </w:rPr>
      </w:pPr>
    </w:p>
    <w:p w14:paraId="48DF4223" w14:textId="77777777" w:rsidR="00017AF0" w:rsidRDefault="00017AF0" w:rsidP="00017AF0">
      <w:pPr>
        <w:rPr>
          <w:b/>
          <w:sz w:val="20"/>
          <w:szCs w:val="20"/>
        </w:rPr>
      </w:pPr>
      <w:r>
        <w:rPr>
          <w:b/>
          <w:sz w:val="20"/>
          <w:szCs w:val="20"/>
        </w:rPr>
        <w:t>COURSES TAUGHT</w:t>
      </w:r>
    </w:p>
    <w:p w14:paraId="37F90C73" w14:textId="77777777" w:rsidR="00017AF0" w:rsidRDefault="00017AF0" w:rsidP="00017AF0">
      <w:pPr>
        <w:rPr>
          <w:b/>
          <w:sz w:val="20"/>
          <w:szCs w:val="20"/>
        </w:rPr>
      </w:pPr>
    </w:p>
    <w:p w14:paraId="685F5DC2" w14:textId="77777777" w:rsidR="00017AF0" w:rsidRDefault="00017AF0" w:rsidP="00017AF0">
      <w:pPr>
        <w:rPr>
          <w:b/>
          <w:sz w:val="20"/>
          <w:szCs w:val="20"/>
        </w:rPr>
      </w:pPr>
      <w:r>
        <w:rPr>
          <w:b/>
          <w:sz w:val="20"/>
          <w:szCs w:val="20"/>
        </w:rPr>
        <w:t>Brigham Young University</w:t>
      </w:r>
    </w:p>
    <w:p w14:paraId="2D9CCE58" w14:textId="77777777" w:rsidR="00017AF0" w:rsidRDefault="00017AF0" w:rsidP="00017AF0">
      <w:pPr>
        <w:rPr>
          <w:b/>
          <w:sz w:val="20"/>
          <w:szCs w:val="20"/>
        </w:rPr>
      </w:pPr>
    </w:p>
    <w:p w14:paraId="1408DDF5" w14:textId="4F256E19" w:rsidR="00B325E4" w:rsidRDefault="00B325E4" w:rsidP="003678D1">
      <w:pPr>
        <w:ind w:left="720"/>
        <w:contextualSpacing/>
        <w:rPr>
          <w:sz w:val="20"/>
          <w:szCs w:val="20"/>
        </w:rPr>
      </w:pPr>
      <w:r>
        <w:rPr>
          <w:sz w:val="20"/>
          <w:szCs w:val="20"/>
        </w:rPr>
        <w:t xml:space="preserve">Graduate Seminar: </w:t>
      </w:r>
      <w:r w:rsidR="004821A6">
        <w:rPr>
          <w:sz w:val="20"/>
          <w:szCs w:val="20"/>
        </w:rPr>
        <w:t xml:space="preserve">Introduction to </w:t>
      </w:r>
      <w:r>
        <w:rPr>
          <w:sz w:val="20"/>
          <w:szCs w:val="20"/>
        </w:rPr>
        <w:t>Performance Theory in the Humanities (CMPST 620R)</w:t>
      </w:r>
    </w:p>
    <w:p w14:paraId="7AB3C9F0" w14:textId="784860A2" w:rsidR="00D411A9" w:rsidRDefault="00D411A9" w:rsidP="003678D1">
      <w:pPr>
        <w:ind w:left="720"/>
        <w:contextualSpacing/>
        <w:rPr>
          <w:sz w:val="20"/>
          <w:szCs w:val="20"/>
        </w:rPr>
      </w:pPr>
      <w:r>
        <w:rPr>
          <w:sz w:val="20"/>
          <w:szCs w:val="20"/>
        </w:rPr>
        <w:t>Senior Seminar: Technology and the Arts (IH</w:t>
      </w:r>
      <w:r w:rsidR="009403E0">
        <w:rPr>
          <w:sz w:val="20"/>
          <w:szCs w:val="20"/>
        </w:rPr>
        <w:t>UM</w:t>
      </w:r>
      <w:r>
        <w:rPr>
          <w:sz w:val="20"/>
          <w:szCs w:val="20"/>
        </w:rPr>
        <w:t>490/690R)</w:t>
      </w:r>
    </w:p>
    <w:p w14:paraId="4AE69106" w14:textId="5E807EA6" w:rsidR="00017AF0" w:rsidRDefault="00017AF0" w:rsidP="003678D1">
      <w:pPr>
        <w:ind w:left="720"/>
        <w:contextualSpacing/>
        <w:rPr>
          <w:sz w:val="20"/>
          <w:szCs w:val="20"/>
        </w:rPr>
      </w:pPr>
      <w:r>
        <w:rPr>
          <w:sz w:val="20"/>
          <w:szCs w:val="20"/>
        </w:rPr>
        <w:t xml:space="preserve">Senior Seminar: </w:t>
      </w:r>
      <w:r w:rsidRPr="00A848A9">
        <w:rPr>
          <w:sz w:val="20"/>
          <w:szCs w:val="20"/>
        </w:rPr>
        <w:t>Orality and Literacy in the Humanities</w:t>
      </w:r>
      <w:r>
        <w:rPr>
          <w:b/>
          <w:sz w:val="20"/>
          <w:szCs w:val="20"/>
        </w:rPr>
        <w:t xml:space="preserve"> </w:t>
      </w:r>
      <w:r>
        <w:rPr>
          <w:sz w:val="20"/>
          <w:szCs w:val="20"/>
        </w:rPr>
        <w:t>(</w:t>
      </w:r>
      <w:r w:rsidR="00115559">
        <w:rPr>
          <w:sz w:val="20"/>
          <w:szCs w:val="20"/>
        </w:rPr>
        <w:t>IH</w:t>
      </w:r>
      <w:r w:rsidR="009403E0">
        <w:rPr>
          <w:sz w:val="20"/>
          <w:szCs w:val="20"/>
        </w:rPr>
        <w:t>UM</w:t>
      </w:r>
      <w:r>
        <w:rPr>
          <w:sz w:val="20"/>
          <w:szCs w:val="20"/>
        </w:rPr>
        <w:t>490/690R)</w:t>
      </w:r>
    </w:p>
    <w:p w14:paraId="2E9EA1A4" w14:textId="49B4F487" w:rsidR="00017AF0" w:rsidRPr="003678D1" w:rsidRDefault="00017AF0" w:rsidP="003678D1">
      <w:pPr>
        <w:ind w:left="720"/>
        <w:contextualSpacing/>
        <w:rPr>
          <w:sz w:val="20"/>
          <w:szCs w:val="20"/>
        </w:rPr>
      </w:pPr>
      <w:r>
        <w:rPr>
          <w:sz w:val="20"/>
          <w:szCs w:val="20"/>
        </w:rPr>
        <w:t>Senior Seminar: The Performance of Gender in Theater and Musi</w:t>
      </w:r>
      <w:r w:rsidR="00115559">
        <w:rPr>
          <w:sz w:val="20"/>
          <w:szCs w:val="20"/>
        </w:rPr>
        <w:t>c</w:t>
      </w:r>
      <w:r w:rsidR="00D411A9">
        <w:rPr>
          <w:sz w:val="20"/>
          <w:szCs w:val="20"/>
        </w:rPr>
        <w:t xml:space="preserve"> </w:t>
      </w:r>
      <w:r>
        <w:rPr>
          <w:sz w:val="20"/>
          <w:szCs w:val="20"/>
        </w:rPr>
        <w:t>(</w:t>
      </w:r>
      <w:r w:rsidR="00115559">
        <w:rPr>
          <w:sz w:val="20"/>
          <w:szCs w:val="20"/>
        </w:rPr>
        <w:t>IH</w:t>
      </w:r>
      <w:r w:rsidR="009403E0">
        <w:rPr>
          <w:sz w:val="20"/>
          <w:szCs w:val="20"/>
        </w:rPr>
        <w:t>UM</w:t>
      </w:r>
      <w:r>
        <w:rPr>
          <w:sz w:val="20"/>
          <w:szCs w:val="20"/>
        </w:rPr>
        <w:t>490/690R)</w:t>
      </w:r>
    </w:p>
    <w:p w14:paraId="562315C0" w14:textId="5B2F5A87" w:rsidR="005B5484" w:rsidRDefault="00017AF0" w:rsidP="003678D1">
      <w:pPr>
        <w:ind w:left="720"/>
        <w:contextualSpacing/>
        <w:rPr>
          <w:sz w:val="20"/>
          <w:szCs w:val="20"/>
        </w:rPr>
      </w:pPr>
      <w:r w:rsidRPr="00A848A9">
        <w:rPr>
          <w:sz w:val="20"/>
          <w:szCs w:val="20"/>
        </w:rPr>
        <w:t>Introduction to the Humanities of Asia</w:t>
      </w:r>
      <w:r>
        <w:rPr>
          <w:b/>
          <w:sz w:val="20"/>
          <w:szCs w:val="20"/>
        </w:rPr>
        <w:t xml:space="preserve"> </w:t>
      </w:r>
      <w:r>
        <w:rPr>
          <w:sz w:val="20"/>
          <w:szCs w:val="20"/>
        </w:rPr>
        <w:t>(</w:t>
      </w:r>
      <w:r w:rsidR="00115559">
        <w:rPr>
          <w:sz w:val="20"/>
          <w:szCs w:val="20"/>
        </w:rPr>
        <w:t>IH</w:t>
      </w:r>
      <w:r w:rsidR="009403E0">
        <w:rPr>
          <w:sz w:val="20"/>
          <w:szCs w:val="20"/>
        </w:rPr>
        <w:t>UM</w:t>
      </w:r>
      <w:r>
        <w:rPr>
          <w:sz w:val="20"/>
          <w:szCs w:val="20"/>
        </w:rPr>
        <w:t xml:space="preserve"> 240</w:t>
      </w:r>
      <w:r w:rsidR="005B5484">
        <w:rPr>
          <w:sz w:val="20"/>
          <w:szCs w:val="20"/>
        </w:rPr>
        <w:t>)</w:t>
      </w:r>
    </w:p>
    <w:p w14:paraId="57CC3067" w14:textId="71A43767" w:rsidR="004821A6" w:rsidRDefault="005B5484" w:rsidP="003678D1">
      <w:pPr>
        <w:ind w:left="720"/>
        <w:contextualSpacing/>
        <w:rPr>
          <w:sz w:val="20"/>
          <w:szCs w:val="20"/>
        </w:rPr>
      </w:pPr>
      <w:r>
        <w:rPr>
          <w:sz w:val="20"/>
          <w:szCs w:val="20"/>
        </w:rPr>
        <w:t>Online version of Introduction to the Humanities of Asia (</w:t>
      </w:r>
      <w:r w:rsidR="0005316E">
        <w:rPr>
          <w:sz w:val="20"/>
          <w:szCs w:val="20"/>
        </w:rPr>
        <w:t>IHUM 240 online</w:t>
      </w:r>
      <w:r w:rsidR="00017AF0">
        <w:rPr>
          <w:sz w:val="20"/>
          <w:szCs w:val="20"/>
        </w:rPr>
        <w:t>)</w:t>
      </w:r>
    </w:p>
    <w:p w14:paraId="4F69BBBB" w14:textId="2D1C7A54" w:rsidR="004821A6" w:rsidRDefault="004821A6" w:rsidP="003678D1">
      <w:pPr>
        <w:ind w:left="720"/>
        <w:contextualSpacing/>
        <w:rPr>
          <w:sz w:val="20"/>
          <w:szCs w:val="20"/>
        </w:rPr>
      </w:pPr>
      <w:r>
        <w:rPr>
          <w:sz w:val="20"/>
          <w:szCs w:val="20"/>
        </w:rPr>
        <w:t>Introduction to Interdisciplinary Humanities (IH</w:t>
      </w:r>
      <w:r w:rsidR="009403E0">
        <w:rPr>
          <w:sz w:val="20"/>
          <w:szCs w:val="20"/>
        </w:rPr>
        <w:t>UM</w:t>
      </w:r>
      <w:r>
        <w:rPr>
          <w:sz w:val="20"/>
          <w:szCs w:val="20"/>
        </w:rPr>
        <w:t xml:space="preserve"> 250)</w:t>
      </w:r>
    </w:p>
    <w:p w14:paraId="675A9967" w14:textId="3C39E4A5" w:rsidR="009403E0" w:rsidRDefault="009403E0" w:rsidP="003678D1">
      <w:pPr>
        <w:ind w:left="720"/>
        <w:contextualSpacing/>
        <w:rPr>
          <w:sz w:val="20"/>
          <w:szCs w:val="20"/>
        </w:rPr>
      </w:pPr>
      <w:r>
        <w:rPr>
          <w:sz w:val="20"/>
          <w:szCs w:val="20"/>
        </w:rPr>
        <w:t>Blended version of Introduction to the Humanities of South Asia (IHUM 243 blended)</w:t>
      </w:r>
    </w:p>
    <w:p w14:paraId="14055713" w14:textId="62EDE507" w:rsidR="00410FA2" w:rsidRDefault="00410FA2" w:rsidP="003678D1">
      <w:pPr>
        <w:ind w:left="720"/>
        <w:contextualSpacing/>
        <w:rPr>
          <w:sz w:val="20"/>
          <w:szCs w:val="20"/>
        </w:rPr>
      </w:pPr>
      <w:r>
        <w:rPr>
          <w:sz w:val="20"/>
          <w:szCs w:val="20"/>
        </w:rPr>
        <w:t>Online version of Introduction to the Humanities of South Asia (IHUM 243 online)</w:t>
      </w:r>
    </w:p>
    <w:p w14:paraId="2653C662" w14:textId="77777777" w:rsidR="00017AF0" w:rsidRDefault="00017AF0" w:rsidP="003678D1">
      <w:pPr>
        <w:contextualSpacing/>
        <w:rPr>
          <w:sz w:val="20"/>
          <w:szCs w:val="20"/>
        </w:rPr>
      </w:pPr>
    </w:p>
    <w:p w14:paraId="76EE6215" w14:textId="77777777" w:rsidR="00017AF0" w:rsidRPr="00A848A9" w:rsidRDefault="00017AF0" w:rsidP="003678D1">
      <w:pPr>
        <w:contextualSpacing/>
        <w:rPr>
          <w:b/>
          <w:sz w:val="20"/>
          <w:szCs w:val="20"/>
        </w:rPr>
      </w:pPr>
      <w:r>
        <w:rPr>
          <w:b/>
          <w:sz w:val="20"/>
          <w:szCs w:val="20"/>
        </w:rPr>
        <w:t>Columbia University</w:t>
      </w:r>
    </w:p>
    <w:p w14:paraId="3235C095" w14:textId="77777777" w:rsidR="00017AF0" w:rsidRDefault="00017AF0" w:rsidP="003678D1">
      <w:pPr>
        <w:ind w:left="720"/>
        <w:contextualSpacing/>
        <w:rPr>
          <w:sz w:val="20"/>
          <w:szCs w:val="20"/>
        </w:rPr>
      </w:pPr>
    </w:p>
    <w:p w14:paraId="08566EE5" w14:textId="43EE5AA9" w:rsidR="00017AF0" w:rsidRDefault="00017AF0" w:rsidP="003678D1">
      <w:pPr>
        <w:ind w:left="720"/>
        <w:contextualSpacing/>
        <w:rPr>
          <w:sz w:val="20"/>
          <w:szCs w:val="20"/>
        </w:rPr>
      </w:pPr>
      <w:r w:rsidRPr="00A848A9">
        <w:rPr>
          <w:sz w:val="20"/>
          <w:szCs w:val="20"/>
        </w:rPr>
        <w:t>Music and Gender in Cross</w:t>
      </w:r>
      <w:r>
        <w:rPr>
          <w:sz w:val="20"/>
          <w:szCs w:val="20"/>
        </w:rPr>
        <w:t>-C</w:t>
      </w:r>
      <w:r w:rsidRPr="00A848A9">
        <w:rPr>
          <w:sz w:val="20"/>
          <w:szCs w:val="20"/>
        </w:rPr>
        <w:t>ultural Perspective</w:t>
      </w:r>
    </w:p>
    <w:p w14:paraId="6119587C" w14:textId="2A18EE85" w:rsidR="00017AF0" w:rsidRDefault="00017AF0" w:rsidP="003678D1">
      <w:pPr>
        <w:ind w:left="720"/>
        <w:contextualSpacing/>
        <w:rPr>
          <w:sz w:val="20"/>
          <w:szCs w:val="20"/>
        </w:rPr>
      </w:pPr>
      <w:r>
        <w:rPr>
          <w:sz w:val="20"/>
          <w:szCs w:val="20"/>
        </w:rPr>
        <w:t xml:space="preserve">Graduate Seminar: </w:t>
      </w:r>
      <w:proofErr w:type="spellStart"/>
      <w:r w:rsidRPr="00A848A9">
        <w:rPr>
          <w:sz w:val="20"/>
          <w:szCs w:val="20"/>
        </w:rPr>
        <w:t>Oraltiy</w:t>
      </w:r>
      <w:proofErr w:type="spellEnd"/>
      <w:r w:rsidRPr="00A848A9">
        <w:rPr>
          <w:sz w:val="20"/>
          <w:szCs w:val="20"/>
        </w:rPr>
        <w:t xml:space="preserve"> and Literacy in Music</w:t>
      </w:r>
    </w:p>
    <w:p w14:paraId="3BD4583D" w14:textId="19833817" w:rsidR="00017AF0" w:rsidRDefault="00017AF0" w:rsidP="003678D1">
      <w:pPr>
        <w:ind w:left="720"/>
        <w:contextualSpacing/>
        <w:rPr>
          <w:sz w:val="20"/>
          <w:szCs w:val="20"/>
        </w:rPr>
      </w:pPr>
      <w:r>
        <w:rPr>
          <w:sz w:val="20"/>
          <w:szCs w:val="20"/>
        </w:rPr>
        <w:t xml:space="preserve">Graduate Seminar: </w:t>
      </w:r>
      <w:r w:rsidRPr="00A848A9">
        <w:rPr>
          <w:sz w:val="20"/>
          <w:szCs w:val="20"/>
        </w:rPr>
        <w:t>Transcription and Analysis in Ethnomusicology</w:t>
      </w:r>
    </w:p>
    <w:p w14:paraId="1D0A68B1" w14:textId="5A0B80AD" w:rsidR="00017AF0" w:rsidRDefault="00017AF0" w:rsidP="003678D1">
      <w:pPr>
        <w:ind w:left="720"/>
        <w:contextualSpacing/>
        <w:rPr>
          <w:sz w:val="20"/>
          <w:szCs w:val="20"/>
        </w:rPr>
      </w:pPr>
      <w:r w:rsidRPr="00A848A9">
        <w:rPr>
          <w:sz w:val="20"/>
          <w:szCs w:val="20"/>
        </w:rPr>
        <w:t>Asian Music Humanities I: India and the Middle East</w:t>
      </w:r>
    </w:p>
    <w:p w14:paraId="5FE7F48C" w14:textId="06546124" w:rsidR="00017AF0" w:rsidRDefault="00017AF0" w:rsidP="003678D1">
      <w:pPr>
        <w:ind w:left="720"/>
        <w:contextualSpacing/>
        <w:rPr>
          <w:sz w:val="20"/>
          <w:szCs w:val="20"/>
        </w:rPr>
      </w:pPr>
      <w:r w:rsidRPr="00A848A9">
        <w:rPr>
          <w:sz w:val="20"/>
          <w:szCs w:val="20"/>
        </w:rPr>
        <w:t>Asian Music Humanities II: East and Southeast Asia</w:t>
      </w:r>
    </w:p>
    <w:p w14:paraId="609D929F" w14:textId="77777777" w:rsidR="00017AF0" w:rsidRDefault="00017AF0" w:rsidP="003678D1">
      <w:pPr>
        <w:ind w:left="720"/>
        <w:contextualSpacing/>
        <w:rPr>
          <w:sz w:val="20"/>
          <w:szCs w:val="20"/>
        </w:rPr>
      </w:pPr>
      <w:r w:rsidRPr="00A848A9">
        <w:rPr>
          <w:sz w:val="20"/>
          <w:szCs w:val="20"/>
        </w:rPr>
        <w:t>Music and Ideology in Chinese Culture</w:t>
      </w:r>
    </w:p>
    <w:p w14:paraId="180ECFF5" w14:textId="77777777" w:rsidR="00774774" w:rsidRDefault="00774774" w:rsidP="003678D1">
      <w:pPr>
        <w:ind w:left="720"/>
        <w:contextualSpacing/>
        <w:rPr>
          <w:b/>
          <w:sz w:val="20"/>
          <w:szCs w:val="20"/>
        </w:rPr>
      </w:pPr>
    </w:p>
    <w:p w14:paraId="0B4C9697" w14:textId="77777777" w:rsidR="00017AF0" w:rsidRDefault="00017AF0" w:rsidP="003678D1">
      <w:pPr>
        <w:contextualSpacing/>
        <w:rPr>
          <w:i/>
          <w:sz w:val="20"/>
          <w:szCs w:val="20"/>
        </w:rPr>
      </w:pPr>
      <w:r>
        <w:rPr>
          <w:b/>
          <w:sz w:val="20"/>
          <w:szCs w:val="20"/>
        </w:rPr>
        <w:t>University of California at Berkeley</w:t>
      </w:r>
    </w:p>
    <w:p w14:paraId="1439D542" w14:textId="77777777" w:rsidR="00017AF0" w:rsidRDefault="00017AF0" w:rsidP="003678D1">
      <w:pPr>
        <w:ind w:left="720"/>
        <w:contextualSpacing/>
        <w:rPr>
          <w:i/>
          <w:sz w:val="20"/>
          <w:szCs w:val="20"/>
        </w:rPr>
      </w:pPr>
    </w:p>
    <w:p w14:paraId="29D37355" w14:textId="4BEF3BEA" w:rsidR="0083119D" w:rsidRPr="00911727" w:rsidRDefault="00017AF0" w:rsidP="003678D1">
      <w:pPr>
        <w:ind w:left="720"/>
        <w:contextualSpacing/>
        <w:rPr>
          <w:sz w:val="20"/>
          <w:szCs w:val="20"/>
        </w:rPr>
      </w:pPr>
      <w:r>
        <w:rPr>
          <w:sz w:val="20"/>
          <w:szCs w:val="20"/>
        </w:rPr>
        <w:t>The Music</w:t>
      </w:r>
      <w:r w:rsidRPr="00A848A9">
        <w:rPr>
          <w:sz w:val="20"/>
          <w:szCs w:val="20"/>
        </w:rPr>
        <w:t xml:space="preserve"> of</w:t>
      </w:r>
      <w:r>
        <w:rPr>
          <w:sz w:val="20"/>
          <w:szCs w:val="20"/>
        </w:rPr>
        <w:t xml:space="preserve"> East Asia: China, Japan, Korea</w:t>
      </w:r>
    </w:p>
    <w:p w14:paraId="2FFC454B" w14:textId="77777777" w:rsidR="0083119D" w:rsidRDefault="0083119D" w:rsidP="003678D1">
      <w:pPr>
        <w:rPr>
          <w:b/>
          <w:sz w:val="20"/>
          <w:szCs w:val="20"/>
        </w:rPr>
      </w:pPr>
    </w:p>
    <w:p w14:paraId="7BFB17AC" w14:textId="77777777" w:rsidR="0083119D" w:rsidRDefault="0083119D" w:rsidP="003678D1">
      <w:pPr>
        <w:rPr>
          <w:b/>
          <w:sz w:val="20"/>
          <w:szCs w:val="20"/>
        </w:rPr>
      </w:pPr>
    </w:p>
    <w:p w14:paraId="1FB44B0D" w14:textId="629DBC1D" w:rsidR="00A13C5A" w:rsidRDefault="000B1CAA" w:rsidP="003678D1">
      <w:pPr>
        <w:rPr>
          <w:b/>
          <w:sz w:val="20"/>
          <w:szCs w:val="20"/>
        </w:rPr>
      </w:pPr>
      <w:r>
        <w:rPr>
          <w:b/>
          <w:sz w:val="20"/>
          <w:szCs w:val="20"/>
        </w:rPr>
        <w:t>MA THESI</w:t>
      </w:r>
      <w:r w:rsidR="00D411A9">
        <w:rPr>
          <w:b/>
          <w:sz w:val="20"/>
          <w:szCs w:val="20"/>
        </w:rPr>
        <w:t>S</w:t>
      </w:r>
      <w:r w:rsidR="004821A6">
        <w:rPr>
          <w:b/>
          <w:sz w:val="20"/>
          <w:szCs w:val="20"/>
        </w:rPr>
        <w:t xml:space="preserve"> ADVISEMENT</w:t>
      </w:r>
    </w:p>
    <w:p w14:paraId="5846832B" w14:textId="77777777" w:rsidR="00410FA2" w:rsidRPr="00A13C5A" w:rsidRDefault="00410FA2" w:rsidP="003678D1">
      <w:pPr>
        <w:rPr>
          <w:b/>
          <w:sz w:val="20"/>
          <w:szCs w:val="20"/>
        </w:rPr>
      </w:pPr>
    </w:p>
    <w:p w14:paraId="62AFE892" w14:textId="65DCCC7D" w:rsidR="004821A6" w:rsidRDefault="00082412" w:rsidP="003678D1">
      <w:pPr>
        <w:rPr>
          <w:sz w:val="20"/>
          <w:szCs w:val="20"/>
        </w:rPr>
      </w:pPr>
      <w:r>
        <w:rPr>
          <w:sz w:val="20"/>
          <w:szCs w:val="20"/>
        </w:rPr>
        <w:tab/>
      </w:r>
      <w:r w:rsidR="00410FA2">
        <w:rPr>
          <w:sz w:val="20"/>
          <w:szCs w:val="20"/>
        </w:rPr>
        <w:t>2020</w:t>
      </w:r>
      <w:r w:rsidR="00410FA2">
        <w:rPr>
          <w:sz w:val="20"/>
          <w:szCs w:val="20"/>
        </w:rPr>
        <w:tab/>
        <w:t>Dewey Walter. Gender Portrayal in the Film Adaptations of Eileen Chang.</w:t>
      </w:r>
    </w:p>
    <w:p w14:paraId="4F98FFF8" w14:textId="77777777" w:rsidR="00410FA2" w:rsidRDefault="00082412" w:rsidP="003678D1">
      <w:pPr>
        <w:rPr>
          <w:sz w:val="20"/>
          <w:szCs w:val="20"/>
        </w:rPr>
      </w:pPr>
      <w:r>
        <w:rPr>
          <w:sz w:val="20"/>
          <w:szCs w:val="20"/>
        </w:rPr>
        <w:tab/>
      </w:r>
    </w:p>
    <w:p w14:paraId="497EF5CA" w14:textId="4063CC14" w:rsidR="008B0675" w:rsidRDefault="008B0675" w:rsidP="00410FA2">
      <w:pPr>
        <w:ind w:firstLine="720"/>
        <w:rPr>
          <w:sz w:val="20"/>
          <w:szCs w:val="20"/>
        </w:rPr>
      </w:pPr>
      <w:r>
        <w:rPr>
          <w:sz w:val="20"/>
          <w:szCs w:val="20"/>
        </w:rPr>
        <w:t>2019</w:t>
      </w:r>
      <w:r>
        <w:rPr>
          <w:sz w:val="20"/>
          <w:szCs w:val="20"/>
        </w:rPr>
        <w:tab/>
        <w:t>Jessica Ellis. The Performativity of Korean Pansori. Committee Member</w:t>
      </w:r>
    </w:p>
    <w:p w14:paraId="2B0E6350" w14:textId="77777777" w:rsidR="008B0675" w:rsidRDefault="008B0675" w:rsidP="003678D1">
      <w:pPr>
        <w:rPr>
          <w:sz w:val="20"/>
          <w:szCs w:val="20"/>
        </w:rPr>
      </w:pPr>
    </w:p>
    <w:p w14:paraId="6D4654B7" w14:textId="21B57610" w:rsidR="00911727" w:rsidRPr="00911727" w:rsidRDefault="00911727" w:rsidP="008B0675">
      <w:pPr>
        <w:ind w:firstLine="720"/>
        <w:rPr>
          <w:sz w:val="20"/>
          <w:szCs w:val="20"/>
        </w:rPr>
      </w:pPr>
      <w:r>
        <w:rPr>
          <w:sz w:val="20"/>
          <w:szCs w:val="20"/>
        </w:rPr>
        <w:t>2017</w:t>
      </w:r>
      <w:r>
        <w:rPr>
          <w:sz w:val="20"/>
          <w:szCs w:val="20"/>
        </w:rPr>
        <w:tab/>
        <w:t xml:space="preserve">Jennifer </w:t>
      </w:r>
      <w:proofErr w:type="spellStart"/>
      <w:r>
        <w:rPr>
          <w:sz w:val="20"/>
          <w:szCs w:val="20"/>
        </w:rPr>
        <w:t>Thorup</w:t>
      </w:r>
      <w:proofErr w:type="spellEnd"/>
      <w:r>
        <w:rPr>
          <w:sz w:val="20"/>
          <w:szCs w:val="20"/>
        </w:rPr>
        <w:t xml:space="preserve">, “’To You I Give Myself, For I am Yours’: Editorial Giving and Taking </w:t>
      </w:r>
      <w:r>
        <w:rPr>
          <w:sz w:val="20"/>
          <w:szCs w:val="20"/>
        </w:rPr>
        <w:tab/>
      </w:r>
      <w:r>
        <w:rPr>
          <w:sz w:val="20"/>
          <w:szCs w:val="20"/>
        </w:rPr>
        <w:tab/>
      </w:r>
      <w:r>
        <w:rPr>
          <w:sz w:val="20"/>
          <w:szCs w:val="20"/>
        </w:rPr>
        <w:tab/>
        <w:t xml:space="preserve">in Shakespeare’s </w:t>
      </w:r>
      <w:r>
        <w:rPr>
          <w:i/>
          <w:sz w:val="20"/>
          <w:szCs w:val="20"/>
        </w:rPr>
        <w:t>As You Like It</w:t>
      </w:r>
      <w:r w:rsidR="00077F9A">
        <w:rPr>
          <w:i/>
          <w:sz w:val="20"/>
          <w:szCs w:val="20"/>
        </w:rPr>
        <w:t>,</w:t>
      </w:r>
      <w:r>
        <w:rPr>
          <w:sz w:val="20"/>
          <w:szCs w:val="20"/>
        </w:rPr>
        <w:t>”</w:t>
      </w:r>
      <w:r w:rsidR="00077F9A">
        <w:rPr>
          <w:sz w:val="20"/>
          <w:szCs w:val="20"/>
        </w:rPr>
        <w:t xml:space="preserve"> Committee Member.</w:t>
      </w:r>
    </w:p>
    <w:p w14:paraId="5AAD5741" w14:textId="77777777" w:rsidR="00911727" w:rsidRDefault="00911727" w:rsidP="003678D1">
      <w:pPr>
        <w:rPr>
          <w:sz w:val="20"/>
          <w:szCs w:val="20"/>
        </w:rPr>
      </w:pPr>
    </w:p>
    <w:p w14:paraId="33DA6A42" w14:textId="56137374" w:rsidR="00911727" w:rsidRPr="00911727" w:rsidRDefault="00911727" w:rsidP="003678D1">
      <w:pPr>
        <w:rPr>
          <w:sz w:val="20"/>
          <w:szCs w:val="20"/>
        </w:rPr>
      </w:pPr>
      <w:r>
        <w:rPr>
          <w:sz w:val="20"/>
          <w:szCs w:val="20"/>
        </w:rPr>
        <w:tab/>
        <w:t>2017</w:t>
      </w:r>
      <w:r>
        <w:rPr>
          <w:sz w:val="20"/>
          <w:szCs w:val="20"/>
        </w:rPr>
        <w:tab/>
      </w:r>
      <w:proofErr w:type="spellStart"/>
      <w:r>
        <w:rPr>
          <w:sz w:val="20"/>
          <w:szCs w:val="20"/>
        </w:rPr>
        <w:t>Chrisanne</w:t>
      </w:r>
      <w:proofErr w:type="spellEnd"/>
      <w:r>
        <w:rPr>
          <w:sz w:val="20"/>
          <w:szCs w:val="20"/>
        </w:rPr>
        <w:t xml:space="preserve"> </w:t>
      </w:r>
      <w:proofErr w:type="spellStart"/>
      <w:r>
        <w:rPr>
          <w:sz w:val="20"/>
          <w:szCs w:val="20"/>
        </w:rPr>
        <w:t>Schraedel</w:t>
      </w:r>
      <w:proofErr w:type="spellEnd"/>
      <w:r>
        <w:rPr>
          <w:sz w:val="20"/>
          <w:szCs w:val="20"/>
        </w:rPr>
        <w:t xml:space="preserve">, “The Redemption of the Literary Diva: The Role of Domestic </w:t>
      </w:r>
      <w:r>
        <w:rPr>
          <w:sz w:val="20"/>
          <w:szCs w:val="20"/>
        </w:rPr>
        <w:tab/>
      </w:r>
      <w:r>
        <w:rPr>
          <w:sz w:val="20"/>
          <w:szCs w:val="20"/>
        </w:rPr>
        <w:tab/>
      </w:r>
      <w:r>
        <w:rPr>
          <w:sz w:val="20"/>
          <w:szCs w:val="20"/>
        </w:rPr>
        <w:tab/>
        <w:t xml:space="preserve">Performance and the Body in Harriet Beecher Stowe’s </w:t>
      </w:r>
      <w:r>
        <w:rPr>
          <w:i/>
          <w:sz w:val="20"/>
          <w:szCs w:val="20"/>
        </w:rPr>
        <w:t>The Minister’s Wooing</w:t>
      </w:r>
      <w:r w:rsidR="00077F9A">
        <w:rPr>
          <w:sz w:val="20"/>
          <w:szCs w:val="20"/>
        </w:rPr>
        <w:t>,</w:t>
      </w:r>
      <w:r>
        <w:rPr>
          <w:sz w:val="20"/>
          <w:szCs w:val="20"/>
        </w:rPr>
        <w:t>”</w:t>
      </w:r>
      <w:r w:rsidR="00077F9A">
        <w:rPr>
          <w:sz w:val="20"/>
          <w:szCs w:val="20"/>
        </w:rPr>
        <w:t xml:space="preserve"> </w:t>
      </w:r>
      <w:r w:rsidR="00077F9A">
        <w:rPr>
          <w:sz w:val="20"/>
          <w:szCs w:val="20"/>
        </w:rPr>
        <w:tab/>
      </w:r>
      <w:r w:rsidR="00077F9A">
        <w:rPr>
          <w:sz w:val="20"/>
          <w:szCs w:val="20"/>
        </w:rPr>
        <w:tab/>
      </w:r>
      <w:r w:rsidR="00077F9A">
        <w:rPr>
          <w:sz w:val="20"/>
          <w:szCs w:val="20"/>
        </w:rPr>
        <w:tab/>
      </w:r>
      <w:r w:rsidR="00077F9A">
        <w:rPr>
          <w:sz w:val="20"/>
          <w:szCs w:val="20"/>
        </w:rPr>
        <w:tab/>
        <w:t>Committee Member.</w:t>
      </w:r>
    </w:p>
    <w:p w14:paraId="5CBDE34E" w14:textId="77777777" w:rsidR="00911727" w:rsidRDefault="00911727" w:rsidP="003678D1">
      <w:pPr>
        <w:rPr>
          <w:sz w:val="20"/>
          <w:szCs w:val="20"/>
        </w:rPr>
      </w:pPr>
    </w:p>
    <w:p w14:paraId="389F7281" w14:textId="29677B0D" w:rsidR="00082412" w:rsidRPr="00082412" w:rsidRDefault="00911727" w:rsidP="003678D1">
      <w:pPr>
        <w:rPr>
          <w:sz w:val="20"/>
          <w:szCs w:val="20"/>
        </w:rPr>
      </w:pPr>
      <w:r>
        <w:rPr>
          <w:sz w:val="20"/>
          <w:szCs w:val="20"/>
        </w:rPr>
        <w:tab/>
      </w:r>
      <w:r w:rsidR="00082412">
        <w:rPr>
          <w:sz w:val="20"/>
          <w:szCs w:val="20"/>
        </w:rPr>
        <w:t>2016</w:t>
      </w:r>
      <w:r w:rsidR="00082412">
        <w:rPr>
          <w:sz w:val="20"/>
          <w:szCs w:val="20"/>
        </w:rPr>
        <w:tab/>
        <w:t xml:space="preserve">Elizabeth </w:t>
      </w:r>
      <w:proofErr w:type="gramStart"/>
      <w:r w:rsidR="00082412">
        <w:rPr>
          <w:sz w:val="20"/>
          <w:szCs w:val="20"/>
        </w:rPr>
        <w:t>Pusey,  “</w:t>
      </w:r>
      <w:proofErr w:type="gramEnd"/>
      <w:r w:rsidR="00082412">
        <w:rPr>
          <w:sz w:val="20"/>
          <w:szCs w:val="20"/>
        </w:rPr>
        <w:t xml:space="preserve">James Tissot’s and Emile Zola’s Shopgirl: the Working Girl as </w:t>
      </w:r>
      <w:r w:rsidR="00082412">
        <w:rPr>
          <w:i/>
          <w:sz w:val="20"/>
          <w:szCs w:val="20"/>
        </w:rPr>
        <w:t xml:space="preserve">La </w:t>
      </w:r>
      <w:r w:rsidR="00082412">
        <w:rPr>
          <w:i/>
          <w:sz w:val="20"/>
          <w:szCs w:val="20"/>
        </w:rPr>
        <w:tab/>
      </w:r>
      <w:r w:rsidR="00082412">
        <w:rPr>
          <w:i/>
          <w:sz w:val="20"/>
          <w:szCs w:val="20"/>
        </w:rPr>
        <w:tab/>
      </w:r>
      <w:r w:rsidR="00082412">
        <w:rPr>
          <w:i/>
          <w:sz w:val="20"/>
          <w:szCs w:val="20"/>
        </w:rPr>
        <w:tab/>
        <w:t>Parisienne</w:t>
      </w:r>
      <w:r w:rsidR="00077F9A">
        <w:rPr>
          <w:i/>
          <w:sz w:val="20"/>
          <w:szCs w:val="20"/>
        </w:rPr>
        <w:t>,</w:t>
      </w:r>
      <w:r w:rsidR="00082412">
        <w:rPr>
          <w:sz w:val="20"/>
          <w:szCs w:val="20"/>
        </w:rPr>
        <w:t>”</w:t>
      </w:r>
      <w:r w:rsidR="00077F9A">
        <w:rPr>
          <w:sz w:val="20"/>
          <w:szCs w:val="20"/>
        </w:rPr>
        <w:t xml:space="preserve"> Committee Member.</w:t>
      </w:r>
    </w:p>
    <w:p w14:paraId="76A6CA3E" w14:textId="77777777" w:rsidR="00082412" w:rsidRDefault="005205C7" w:rsidP="003678D1">
      <w:pPr>
        <w:rPr>
          <w:sz w:val="20"/>
          <w:szCs w:val="20"/>
        </w:rPr>
      </w:pPr>
      <w:r>
        <w:rPr>
          <w:sz w:val="20"/>
          <w:szCs w:val="20"/>
        </w:rPr>
        <w:tab/>
      </w:r>
    </w:p>
    <w:p w14:paraId="117A0162" w14:textId="338DF1F4" w:rsidR="0005316E" w:rsidRDefault="00082412" w:rsidP="003678D1">
      <w:pPr>
        <w:rPr>
          <w:sz w:val="20"/>
          <w:szCs w:val="20"/>
        </w:rPr>
      </w:pPr>
      <w:r>
        <w:rPr>
          <w:sz w:val="20"/>
          <w:szCs w:val="20"/>
        </w:rPr>
        <w:tab/>
      </w:r>
      <w:r w:rsidR="0005316E">
        <w:rPr>
          <w:sz w:val="20"/>
          <w:szCs w:val="20"/>
        </w:rPr>
        <w:t xml:space="preserve">2016 </w:t>
      </w:r>
      <w:r w:rsidR="0005316E">
        <w:rPr>
          <w:sz w:val="20"/>
          <w:szCs w:val="20"/>
        </w:rPr>
        <w:tab/>
        <w:t xml:space="preserve">Michael Easterling, </w:t>
      </w:r>
      <w:r>
        <w:rPr>
          <w:sz w:val="20"/>
          <w:szCs w:val="20"/>
        </w:rPr>
        <w:t>“</w:t>
      </w:r>
      <w:r w:rsidR="0005316E">
        <w:rPr>
          <w:sz w:val="20"/>
          <w:szCs w:val="20"/>
        </w:rPr>
        <w:t xml:space="preserve">U.N.I.T.Y.—Addressing Misogyny and Transcending the Sista’-Ho </w:t>
      </w:r>
      <w:r w:rsidR="0005316E">
        <w:rPr>
          <w:sz w:val="20"/>
          <w:szCs w:val="20"/>
        </w:rPr>
        <w:tab/>
      </w:r>
      <w:r w:rsidR="0005316E">
        <w:rPr>
          <w:sz w:val="20"/>
          <w:szCs w:val="20"/>
        </w:rPr>
        <w:tab/>
      </w:r>
      <w:r w:rsidR="0005316E">
        <w:rPr>
          <w:sz w:val="20"/>
          <w:szCs w:val="20"/>
        </w:rPr>
        <w:tab/>
        <w:t>Dichotomy in Hip Hop Culture,” Chair.</w:t>
      </w:r>
    </w:p>
    <w:p w14:paraId="1093C600" w14:textId="77777777" w:rsidR="0005316E" w:rsidRDefault="0005316E" w:rsidP="003678D1">
      <w:pPr>
        <w:rPr>
          <w:sz w:val="20"/>
          <w:szCs w:val="20"/>
        </w:rPr>
      </w:pPr>
    </w:p>
    <w:p w14:paraId="101FA6B9" w14:textId="77777777" w:rsidR="0005316E" w:rsidRDefault="0005316E" w:rsidP="003678D1">
      <w:pPr>
        <w:rPr>
          <w:sz w:val="20"/>
          <w:szCs w:val="20"/>
        </w:rPr>
      </w:pPr>
      <w:r>
        <w:rPr>
          <w:sz w:val="20"/>
          <w:szCs w:val="20"/>
        </w:rPr>
        <w:tab/>
        <w:t>2016</w:t>
      </w:r>
      <w:r>
        <w:rPr>
          <w:sz w:val="20"/>
          <w:szCs w:val="20"/>
        </w:rPr>
        <w:tab/>
        <w:t xml:space="preserve">Shaina Robbins, “Faithful to the Fans: Audience Influence on the Lizzie Bennett Diaries </w:t>
      </w:r>
      <w:r>
        <w:rPr>
          <w:sz w:val="20"/>
          <w:szCs w:val="20"/>
        </w:rPr>
        <w:tab/>
      </w:r>
      <w:r>
        <w:rPr>
          <w:sz w:val="20"/>
          <w:szCs w:val="20"/>
        </w:rPr>
        <w:tab/>
      </w:r>
      <w:r>
        <w:rPr>
          <w:sz w:val="20"/>
          <w:szCs w:val="20"/>
        </w:rPr>
        <w:tab/>
        <w:t>and Transmedia Adaptation Fidelity,” Committee Member.</w:t>
      </w:r>
    </w:p>
    <w:p w14:paraId="294BCDF1" w14:textId="77777777" w:rsidR="0005316E" w:rsidRDefault="0005316E" w:rsidP="003678D1">
      <w:pPr>
        <w:rPr>
          <w:sz w:val="20"/>
          <w:szCs w:val="20"/>
        </w:rPr>
      </w:pPr>
    </w:p>
    <w:p w14:paraId="5C285C02" w14:textId="77777777" w:rsidR="005205C7" w:rsidRDefault="0005316E" w:rsidP="003678D1">
      <w:pPr>
        <w:rPr>
          <w:sz w:val="20"/>
          <w:szCs w:val="20"/>
        </w:rPr>
      </w:pPr>
      <w:r>
        <w:rPr>
          <w:sz w:val="20"/>
          <w:szCs w:val="20"/>
        </w:rPr>
        <w:tab/>
      </w:r>
      <w:r w:rsidR="005205C7">
        <w:rPr>
          <w:sz w:val="20"/>
          <w:szCs w:val="20"/>
        </w:rPr>
        <w:t>2015</w:t>
      </w:r>
      <w:r w:rsidR="005205C7">
        <w:rPr>
          <w:sz w:val="20"/>
          <w:szCs w:val="20"/>
        </w:rPr>
        <w:tab/>
        <w:t>Anna Danes-</w:t>
      </w:r>
      <w:proofErr w:type="spellStart"/>
      <w:r w:rsidR="005205C7">
        <w:rPr>
          <w:sz w:val="20"/>
          <w:szCs w:val="20"/>
        </w:rPr>
        <w:t>Rennaker</w:t>
      </w:r>
      <w:proofErr w:type="spellEnd"/>
      <w:r w:rsidR="005205C7">
        <w:rPr>
          <w:sz w:val="20"/>
          <w:szCs w:val="20"/>
        </w:rPr>
        <w:t xml:space="preserve">, “The Angel in the Theatre: The Actress as Microcosm of </w:t>
      </w:r>
      <w:r w:rsidR="005205C7">
        <w:rPr>
          <w:sz w:val="20"/>
          <w:szCs w:val="20"/>
        </w:rPr>
        <w:tab/>
      </w:r>
      <w:r w:rsidR="005205C7">
        <w:rPr>
          <w:sz w:val="20"/>
          <w:szCs w:val="20"/>
        </w:rPr>
        <w:tab/>
      </w:r>
      <w:r w:rsidR="005205C7">
        <w:rPr>
          <w:sz w:val="20"/>
          <w:szCs w:val="20"/>
        </w:rPr>
        <w:tab/>
        <w:t>Victorian Female Identity,” Committee Member.</w:t>
      </w:r>
      <w:r w:rsidR="005205C7">
        <w:rPr>
          <w:sz w:val="20"/>
          <w:szCs w:val="20"/>
        </w:rPr>
        <w:tab/>
      </w:r>
    </w:p>
    <w:p w14:paraId="135EA12E" w14:textId="77777777" w:rsidR="005205C7" w:rsidRDefault="005205C7" w:rsidP="003678D1">
      <w:pPr>
        <w:rPr>
          <w:sz w:val="20"/>
          <w:szCs w:val="20"/>
        </w:rPr>
      </w:pPr>
    </w:p>
    <w:p w14:paraId="305A1D21" w14:textId="77777777" w:rsidR="005205C7" w:rsidRDefault="005205C7" w:rsidP="003678D1">
      <w:pPr>
        <w:rPr>
          <w:sz w:val="20"/>
          <w:szCs w:val="20"/>
        </w:rPr>
      </w:pPr>
      <w:r>
        <w:rPr>
          <w:sz w:val="20"/>
          <w:szCs w:val="20"/>
        </w:rPr>
        <w:tab/>
        <w:t>2014</w:t>
      </w:r>
      <w:r>
        <w:rPr>
          <w:sz w:val="20"/>
          <w:szCs w:val="20"/>
        </w:rPr>
        <w:tab/>
        <w:t xml:space="preserve">Claire </w:t>
      </w:r>
      <w:proofErr w:type="spellStart"/>
      <w:r>
        <w:rPr>
          <w:sz w:val="20"/>
          <w:szCs w:val="20"/>
        </w:rPr>
        <w:t>Warnick</w:t>
      </w:r>
      <w:proofErr w:type="spellEnd"/>
      <w:r>
        <w:rPr>
          <w:sz w:val="20"/>
          <w:szCs w:val="20"/>
        </w:rPr>
        <w:t xml:space="preserve">, “Cathy Trask, Monstrosity, and Gender-Based Fears in John Steinbeck’s </w:t>
      </w:r>
      <w:r>
        <w:rPr>
          <w:sz w:val="20"/>
          <w:szCs w:val="20"/>
        </w:rPr>
        <w:tab/>
      </w:r>
      <w:r>
        <w:rPr>
          <w:sz w:val="20"/>
          <w:szCs w:val="20"/>
        </w:rPr>
        <w:tab/>
      </w:r>
      <w:r>
        <w:rPr>
          <w:sz w:val="20"/>
          <w:szCs w:val="20"/>
        </w:rPr>
        <w:tab/>
      </w:r>
      <w:r w:rsidRPr="005205C7">
        <w:rPr>
          <w:i/>
          <w:sz w:val="20"/>
          <w:szCs w:val="20"/>
        </w:rPr>
        <w:t>East of Eden</w:t>
      </w:r>
      <w:r>
        <w:rPr>
          <w:sz w:val="20"/>
          <w:szCs w:val="20"/>
        </w:rPr>
        <w:t>,” Committee Member.</w:t>
      </w:r>
    </w:p>
    <w:p w14:paraId="0C1C5667" w14:textId="77777777" w:rsidR="005205C7" w:rsidRDefault="005205C7" w:rsidP="003678D1">
      <w:pPr>
        <w:rPr>
          <w:sz w:val="20"/>
          <w:szCs w:val="20"/>
        </w:rPr>
      </w:pPr>
    </w:p>
    <w:p w14:paraId="362B77F9" w14:textId="77777777" w:rsidR="005205C7" w:rsidRDefault="005205C7" w:rsidP="003678D1">
      <w:pPr>
        <w:rPr>
          <w:sz w:val="20"/>
          <w:szCs w:val="20"/>
        </w:rPr>
      </w:pPr>
      <w:r>
        <w:rPr>
          <w:sz w:val="20"/>
          <w:szCs w:val="20"/>
        </w:rPr>
        <w:tab/>
        <w:t>2013</w:t>
      </w:r>
      <w:r>
        <w:rPr>
          <w:sz w:val="20"/>
          <w:szCs w:val="20"/>
        </w:rPr>
        <w:tab/>
        <w:t xml:space="preserve">Rebecca B. Fairbank, “Devastating Diva: Pauline </w:t>
      </w:r>
      <w:proofErr w:type="spellStart"/>
      <w:r>
        <w:rPr>
          <w:sz w:val="20"/>
          <w:szCs w:val="20"/>
        </w:rPr>
        <w:t>Viardot</w:t>
      </w:r>
      <w:proofErr w:type="spellEnd"/>
      <w:r>
        <w:rPr>
          <w:sz w:val="20"/>
          <w:szCs w:val="20"/>
        </w:rPr>
        <w:t xml:space="preserve"> and Rewriting the Image of </w:t>
      </w:r>
      <w:r>
        <w:rPr>
          <w:sz w:val="20"/>
          <w:szCs w:val="20"/>
        </w:rPr>
        <w:tab/>
      </w:r>
      <w:r>
        <w:rPr>
          <w:sz w:val="20"/>
          <w:szCs w:val="20"/>
        </w:rPr>
        <w:tab/>
      </w:r>
      <w:r>
        <w:rPr>
          <w:sz w:val="20"/>
          <w:szCs w:val="20"/>
        </w:rPr>
        <w:tab/>
        <w:t>Women in Nineteenth-Century French Opera Culture,” Committee Member.</w:t>
      </w:r>
    </w:p>
    <w:p w14:paraId="3CA65B08" w14:textId="77777777" w:rsidR="005205C7" w:rsidRDefault="005205C7" w:rsidP="003678D1">
      <w:pPr>
        <w:rPr>
          <w:sz w:val="20"/>
          <w:szCs w:val="20"/>
        </w:rPr>
      </w:pPr>
    </w:p>
    <w:p w14:paraId="54FF17FF" w14:textId="77777777" w:rsidR="005205C7" w:rsidRDefault="004821A6" w:rsidP="003678D1">
      <w:pPr>
        <w:rPr>
          <w:sz w:val="20"/>
          <w:szCs w:val="20"/>
        </w:rPr>
      </w:pPr>
      <w:r>
        <w:rPr>
          <w:sz w:val="20"/>
          <w:szCs w:val="20"/>
        </w:rPr>
        <w:tab/>
      </w:r>
      <w:r w:rsidR="005205C7">
        <w:rPr>
          <w:sz w:val="20"/>
          <w:szCs w:val="20"/>
        </w:rPr>
        <w:t>2012</w:t>
      </w:r>
      <w:r w:rsidR="005205C7">
        <w:rPr>
          <w:sz w:val="20"/>
          <w:szCs w:val="20"/>
        </w:rPr>
        <w:tab/>
        <w:t xml:space="preserve">Inna Bell, “Building the New Rome: </w:t>
      </w:r>
      <w:proofErr w:type="spellStart"/>
      <w:r w:rsidR="005205C7">
        <w:rPr>
          <w:sz w:val="20"/>
          <w:szCs w:val="20"/>
        </w:rPr>
        <w:t>Chalres</w:t>
      </w:r>
      <w:proofErr w:type="spellEnd"/>
      <w:r w:rsidR="005205C7">
        <w:rPr>
          <w:sz w:val="20"/>
          <w:szCs w:val="20"/>
        </w:rPr>
        <w:t xml:space="preserve"> Cameron as the Architect of Catherine the </w:t>
      </w:r>
      <w:r w:rsidR="005205C7">
        <w:rPr>
          <w:sz w:val="20"/>
          <w:szCs w:val="20"/>
        </w:rPr>
        <w:tab/>
      </w:r>
      <w:r w:rsidR="005205C7">
        <w:rPr>
          <w:sz w:val="20"/>
          <w:szCs w:val="20"/>
        </w:rPr>
        <w:tab/>
      </w:r>
      <w:r w:rsidR="005205C7">
        <w:rPr>
          <w:sz w:val="20"/>
          <w:szCs w:val="20"/>
        </w:rPr>
        <w:tab/>
        <w:t>Great’s New Eternal City,” Committee Member.</w:t>
      </w:r>
    </w:p>
    <w:p w14:paraId="59488686" w14:textId="77777777" w:rsidR="005205C7" w:rsidRDefault="005205C7" w:rsidP="003678D1">
      <w:pPr>
        <w:rPr>
          <w:sz w:val="20"/>
          <w:szCs w:val="20"/>
        </w:rPr>
      </w:pPr>
    </w:p>
    <w:p w14:paraId="4E5DAA4E" w14:textId="77777777" w:rsidR="00D411A9" w:rsidRPr="00D411A9" w:rsidRDefault="005205C7" w:rsidP="003678D1">
      <w:pPr>
        <w:rPr>
          <w:sz w:val="20"/>
          <w:szCs w:val="20"/>
        </w:rPr>
      </w:pPr>
      <w:r>
        <w:rPr>
          <w:sz w:val="20"/>
          <w:szCs w:val="20"/>
        </w:rPr>
        <w:tab/>
      </w:r>
      <w:r w:rsidR="000B1CAA">
        <w:rPr>
          <w:sz w:val="20"/>
          <w:szCs w:val="20"/>
        </w:rPr>
        <w:t>2011</w:t>
      </w:r>
      <w:r w:rsidR="000B1CAA">
        <w:rPr>
          <w:sz w:val="20"/>
          <w:szCs w:val="20"/>
        </w:rPr>
        <w:tab/>
        <w:t>Erica Burgin, “Embodied Culture: An Exploration of Irish Dance through T</w:t>
      </w:r>
      <w:r>
        <w:rPr>
          <w:sz w:val="20"/>
          <w:szCs w:val="20"/>
        </w:rPr>
        <w:t xml:space="preserve">rauma </w:t>
      </w:r>
      <w:r>
        <w:rPr>
          <w:sz w:val="20"/>
          <w:szCs w:val="20"/>
        </w:rPr>
        <w:tab/>
      </w:r>
      <w:r>
        <w:rPr>
          <w:sz w:val="20"/>
          <w:szCs w:val="20"/>
        </w:rPr>
        <w:tab/>
      </w:r>
      <w:r>
        <w:rPr>
          <w:sz w:val="20"/>
          <w:szCs w:val="20"/>
        </w:rPr>
        <w:tab/>
        <w:t>Theory,” Committee Member.</w:t>
      </w:r>
    </w:p>
    <w:p w14:paraId="7A5B5430" w14:textId="77777777" w:rsidR="00D411A9" w:rsidRDefault="00D411A9" w:rsidP="003678D1">
      <w:pPr>
        <w:rPr>
          <w:b/>
          <w:sz w:val="20"/>
          <w:szCs w:val="20"/>
        </w:rPr>
      </w:pPr>
    </w:p>
    <w:p w14:paraId="1CB9BE2F" w14:textId="35DF359F" w:rsidR="000B1CAA" w:rsidRDefault="0067783D" w:rsidP="003678D1">
      <w:pPr>
        <w:rPr>
          <w:b/>
          <w:sz w:val="20"/>
          <w:szCs w:val="20"/>
        </w:rPr>
      </w:pPr>
      <w:r>
        <w:rPr>
          <w:b/>
          <w:sz w:val="20"/>
          <w:szCs w:val="20"/>
        </w:rPr>
        <w:t>HONORS THESI</w:t>
      </w:r>
      <w:r w:rsidR="000B1CAA">
        <w:rPr>
          <w:b/>
          <w:sz w:val="20"/>
          <w:szCs w:val="20"/>
        </w:rPr>
        <w:t>S</w:t>
      </w:r>
      <w:r w:rsidR="004821A6">
        <w:rPr>
          <w:b/>
          <w:sz w:val="20"/>
          <w:szCs w:val="20"/>
        </w:rPr>
        <w:t xml:space="preserve"> ADVISEMENT</w:t>
      </w:r>
    </w:p>
    <w:p w14:paraId="1CC1D796" w14:textId="77777777" w:rsidR="000B1CAA" w:rsidRDefault="000B1CAA" w:rsidP="003678D1">
      <w:pPr>
        <w:rPr>
          <w:b/>
          <w:sz w:val="20"/>
          <w:szCs w:val="20"/>
        </w:rPr>
      </w:pPr>
    </w:p>
    <w:p w14:paraId="0279E69C" w14:textId="21A663F9" w:rsidR="0024110F" w:rsidRDefault="000B1CAA" w:rsidP="003678D1">
      <w:pPr>
        <w:rPr>
          <w:sz w:val="20"/>
          <w:szCs w:val="20"/>
        </w:rPr>
      </w:pPr>
      <w:r>
        <w:rPr>
          <w:sz w:val="20"/>
          <w:szCs w:val="20"/>
        </w:rPr>
        <w:tab/>
      </w:r>
      <w:r w:rsidR="0024110F">
        <w:rPr>
          <w:sz w:val="20"/>
          <w:szCs w:val="20"/>
        </w:rPr>
        <w:t>2018</w:t>
      </w:r>
      <w:r w:rsidR="0024110F">
        <w:rPr>
          <w:sz w:val="20"/>
          <w:szCs w:val="20"/>
        </w:rPr>
        <w:tab/>
        <w:t xml:space="preserve">Maddie </w:t>
      </w:r>
      <w:proofErr w:type="spellStart"/>
      <w:r w:rsidR="0024110F">
        <w:rPr>
          <w:sz w:val="20"/>
          <w:szCs w:val="20"/>
        </w:rPr>
        <w:t>Blonquist</w:t>
      </w:r>
      <w:proofErr w:type="spellEnd"/>
      <w:r w:rsidR="0024110F">
        <w:rPr>
          <w:sz w:val="20"/>
          <w:szCs w:val="20"/>
        </w:rPr>
        <w:t xml:space="preserve">, “Sacred Sounds: A Compassionate Listening Guide to Acoustical </w:t>
      </w:r>
      <w:r w:rsidR="0024110F">
        <w:rPr>
          <w:sz w:val="20"/>
          <w:szCs w:val="20"/>
        </w:rPr>
        <w:tab/>
      </w:r>
      <w:r w:rsidR="0024110F">
        <w:rPr>
          <w:sz w:val="20"/>
          <w:szCs w:val="20"/>
        </w:rPr>
        <w:tab/>
      </w:r>
      <w:r w:rsidR="0024110F">
        <w:rPr>
          <w:sz w:val="20"/>
          <w:szCs w:val="20"/>
        </w:rPr>
        <w:tab/>
        <w:t xml:space="preserve">Worship,” Committee Member. </w:t>
      </w:r>
    </w:p>
    <w:p w14:paraId="5BCC0770" w14:textId="77777777" w:rsidR="0024110F" w:rsidRDefault="0024110F" w:rsidP="003678D1">
      <w:pPr>
        <w:rPr>
          <w:sz w:val="20"/>
          <w:szCs w:val="20"/>
        </w:rPr>
      </w:pPr>
    </w:p>
    <w:p w14:paraId="1049A586" w14:textId="3D462822" w:rsidR="00FB7D92" w:rsidRDefault="0024110F" w:rsidP="003678D1">
      <w:pPr>
        <w:rPr>
          <w:sz w:val="20"/>
          <w:szCs w:val="20"/>
        </w:rPr>
      </w:pPr>
      <w:r>
        <w:rPr>
          <w:sz w:val="20"/>
          <w:szCs w:val="20"/>
        </w:rPr>
        <w:tab/>
      </w:r>
      <w:r w:rsidR="00FB7D92">
        <w:rPr>
          <w:sz w:val="20"/>
          <w:szCs w:val="20"/>
        </w:rPr>
        <w:t>2018</w:t>
      </w:r>
      <w:r w:rsidR="00FB7D92">
        <w:rPr>
          <w:sz w:val="20"/>
          <w:szCs w:val="20"/>
        </w:rPr>
        <w:tab/>
        <w:t xml:space="preserve">Dagan </w:t>
      </w:r>
      <w:proofErr w:type="spellStart"/>
      <w:r w:rsidR="00FB7D92">
        <w:rPr>
          <w:sz w:val="20"/>
          <w:szCs w:val="20"/>
        </w:rPr>
        <w:t>Pielstick</w:t>
      </w:r>
      <w:proofErr w:type="spellEnd"/>
      <w:r w:rsidR="00FB7D92">
        <w:rPr>
          <w:sz w:val="20"/>
          <w:szCs w:val="20"/>
        </w:rPr>
        <w:t xml:space="preserve">, “Perception of Speech and Song in Religious Music: A Neurological </w:t>
      </w:r>
      <w:r w:rsidR="0067783D">
        <w:rPr>
          <w:sz w:val="20"/>
          <w:szCs w:val="20"/>
        </w:rPr>
        <w:tab/>
      </w:r>
      <w:r w:rsidR="0067783D">
        <w:rPr>
          <w:sz w:val="20"/>
          <w:szCs w:val="20"/>
        </w:rPr>
        <w:tab/>
      </w:r>
      <w:r w:rsidR="0067783D">
        <w:rPr>
          <w:sz w:val="20"/>
          <w:szCs w:val="20"/>
        </w:rPr>
        <w:tab/>
      </w:r>
      <w:r w:rsidR="00FB7D92">
        <w:rPr>
          <w:sz w:val="20"/>
          <w:szCs w:val="20"/>
        </w:rPr>
        <w:t>Approach</w:t>
      </w:r>
      <w:r w:rsidR="0067783D">
        <w:rPr>
          <w:sz w:val="20"/>
          <w:szCs w:val="20"/>
        </w:rPr>
        <w:t>,” Chair.</w:t>
      </w:r>
    </w:p>
    <w:p w14:paraId="1ADB5C57" w14:textId="77777777" w:rsidR="00FB7D92" w:rsidRDefault="00FB7D92" w:rsidP="003678D1">
      <w:pPr>
        <w:rPr>
          <w:sz w:val="20"/>
          <w:szCs w:val="20"/>
        </w:rPr>
      </w:pPr>
    </w:p>
    <w:p w14:paraId="5378460B" w14:textId="6C722AE1" w:rsidR="0005316E" w:rsidRDefault="00FB7D92" w:rsidP="003678D1">
      <w:pPr>
        <w:rPr>
          <w:sz w:val="20"/>
          <w:szCs w:val="20"/>
        </w:rPr>
      </w:pPr>
      <w:r>
        <w:rPr>
          <w:sz w:val="20"/>
          <w:szCs w:val="20"/>
        </w:rPr>
        <w:tab/>
      </w:r>
      <w:r w:rsidR="0005316E">
        <w:rPr>
          <w:sz w:val="20"/>
          <w:szCs w:val="20"/>
        </w:rPr>
        <w:t>2016</w:t>
      </w:r>
      <w:r w:rsidR="0005316E">
        <w:rPr>
          <w:sz w:val="20"/>
          <w:szCs w:val="20"/>
        </w:rPr>
        <w:tab/>
        <w:t xml:space="preserve">Alyssa Steed, “Complications in the Food Deficit Situation of Nepal,” Committee </w:t>
      </w:r>
      <w:r w:rsidR="0005316E">
        <w:rPr>
          <w:sz w:val="20"/>
          <w:szCs w:val="20"/>
        </w:rPr>
        <w:tab/>
      </w:r>
      <w:r w:rsidR="0005316E">
        <w:rPr>
          <w:sz w:val="20"/>
          <w:szCs w:val="20"/>
        </w:rPr>
        <w:tab/>
      </w:r>
      <w:r w:rsidR="0005316E">
        <w:rPr>
          <w:sz w:val="20"/>
          <w:szCs w:val="20"/>
        </w:rPr>
        <w:tab/>
        <w:t>Member.</w:t>
      </w:r>
    </w:p>
    <w:p w14:paraId="482408CF" w14:textId="77777777" w:rsidR="0005316E" w:rsidRDefault="0005316E" w:rsidP="003678D1">
      <w:pPr>
        <w:rPr>
          <w:sz w:val="20"/>
          <w:szCs w:val="20"/>
        </w:rPr>
      </w:pPr>
    </w:p>
    <w:p w14:paraId="2972CDDC" w14:textId="77777777" w:rsidR="000B1CAA" w:rsidRDefault="0005316E" w:rsidP="003678D1">
      <w:pPr>
        <w:rPr>
          <w:sz w:val="20"/>
          <w:szCs w:val="20"/>
        </w:rPr>
      </w:pPr>
      <w:r>
        <w:rPr>
          <w:sz w:val="20"/>
          <w:szCs w:val="20"/>
        </w:rPr>
        <w:tab/>
      </w:r>
      <w:r w:rsidR="000B1CAA">
        <w:rPr>
          <w:sz w:val="20"/>
          <w:szCs w:val="20"/>
        </w:rPr>
        <w:t>2012</w:t>
      </w:r>
      <w:r w:rsidR="000B1CAA">
        <w:rPr>
          <w:sz w:val="20"/>
          <w:szCs w:val="20"/>
        </w:rPr>
        <w:tab/>
        <w:t xml:space="preserve">Kelsey Holloway Murdoch, “Hope Rises in the Leprosy Colonies of India: Examining </w:t>
      </w:r>
      <w:r w:rsidR="000B1CAA">
        <w:rPr>
          <w:sz w:val="20"/>
          <w:szCs w:val="20"/>
        </w:rPr>
        <w:tab/>
      </w:r>
      <w:r w:rsidR="000B1CAA">
        <w:rPr>
          <w:sz w:val="20"/>
          <w:szCs w:val="20"/>
        </w:rPr>
        <w:tab/>
      </w:r>
      <w:r w:rsidR="000B1CAA">
        <w:rPr>
          <w:sz w:val="20"/>
          <w:szCs w:val="20"/>
        </w:rPr>
        <w:tab/>
        <w:t>the Mission and Success of</w:t>
      </w:r>
      <w:r w:rsidR="00F97882">
        <w:rPr>
          <w:sz w:val="20"/>
          <w:szCs w:val="20"/>
        </w:rPr>
        <w:t xml:space="preserve"> Rising Star Outreach,” </w:t>
      </w:r>
      <w:r w:rsidR="000B1CAA">
        <w:rPr>
          <w:sz w:val="20"/>
          <w:szCs w:val="20"/>
        </w:rPr>
        <w:t>Chair.</w:t>
      </w:r>
    </w:p>
    <w:p w14:paraId="34503089" w14:textId="77777777" w:rsidR="000B1CAA" w:rsidRDefault="000B1CAA" w:rsidP="003678D1">
      <w:pPr>
        <w:rPr>
          <w:sz w:val="20"/>
          <w:szCs w:val="20"/>
        </w:rPr>
      </w:pPr>
    </w:p>
    <w:p w14:paraId="0362D9C8" w14:textId="77777777" w:rsidR="000B1CAA" w:rsidRPr="000B1CAA" w:rsidRDefault="000B1CAA" w:rsidP="003678D1">
      <w:pPr>
        <w:rPr>
          <w:sz w:val="20"/>
          <w:szCs w:val="20"/>
        </w:rPr>
      </w:pPr>
      <w:r>
        <w:rPr>
          <w:sz w:val="20"/>
          <w:szCs w:val="20"/>
        </w:rPr>
        <w:tab/>
        <w:t>2012</w:t>
      </w:r>
      <w:r>
        <w:rPr>
          <w:sz w:val="20"/>
          <w:szCs w:val="20"/>
        </w:rPr>
        <w:tab/>
        <w:t xml:space="preserve">Leigh E. Meister, “An Analysis of Anglo/Indian Relations in Colonial British Literature: </w:t>
      </w:r>
      <w:r>
        <w:rPr>
          <w:sz w:val="20"/>
          <w:szCs w:val="20"/>
        </w:rPr>
        <w:tab/>
      </w:r>
      <w:r>
        <w:rPr>
          <w:sz w:val="20"/>
          <w:szCs w:val="20"/>
        </w:rPr>
        <w:tab/>
      </w:r>
      <w:r>
        <w:rPr>
          <w:sz w:val="20"/>
          <w:szCs w:val="20"/>
        </w:rPr>
        <w:tab/>
        <w:t xml:space="preserve">E.M. Forster’s </w:t>
      </w:r>
      <w:r>
        <w:rPr>
          <w:i/>
          <w:sz w:val="20"/>
          <w:szCs w:val="20"/>
        </w:rPr>
        <w:t xml:space="preserve">A Passage to India </w:t>
      </w:r>
      <w:r>
        <w:rPr>
          <w:sz w:val="20"/>
          <w:szCs w:val="20"/>
        </w:rPr>
        <w:t xml:space="preserve">and Rudyard Kipling’s </w:t>
      </w:r>
      <w:r>
        <w:rPr>
          <w:i/>
          <w:sz w:val="20"/>
          <w:szCs w:val="20"/>
        </w:rPr>
        <w:t>Kim</w:t>
      </w:r>
      <w:r w:rsidR="00F97882">
        <w:rPr>
          <w:sz w:val="20"/>
          <w:szCs w:val="20"/>
        </w:rPr>
        <w:t xml:space="preserve">,” </w:t>
      </w:r>
      <w:r>
        <w:rPr>
          <w:sz w:val="20"/>
          <w:szCs w:val="20"/>
        </w:rPr>
        <w:t>Chair.</w:t>
      </w:r>
    </w:p>
    <w:p w14:paraId="02497140" w14:textId="77777777" w:rsidR="000B1CAA" w:rsidRPr="000B1CAA" w:rsidRDefault="000B1CAA" w:rsidP="003678D1">
      <w:pPr>
        <w:rPr>
          <w:sz w:val="20"/>
          <w:szCs w:val="20"/>
        </w:rPr>
      </w:pPr>
    </w:p>
    <w:p w14:paraId="568A6270" w14:textId="77777777" w:rsidR="00B07C07" w:rsidRDefault="00B07C07" w:rsidP="003678D1">
      <w:pPr>
        <w:rPr>
          <w:b/>
          <w:sz w:val="20"/>
          <w:szCs w:val="20"/>
        </w:rPr>
      </w:pPr>
      <w:r>
        <w:rPr>
          <w:b/>
          <w:sz w:val="20"/>
          <w:szCs w:val="20"/>
        </w:rPr>
        <w:t>CITIZENSHIP</w:t>
      </w:r>
    </w:p>
    <w:p w14:paraId="15EF59C1" w14:textId="77777777" w:rsidR="00E64EBF" w:rsidRDefault="00E64EBF" w:rsidP="003678D1">
      <w:pPr>
        <w:rPr>
          <w:b/>
          <w:sz w:val="20"/>
          <w:szCs w:val="20"/>
        </w:rPr>
      </w:pPr>
      <w:r>
        <w:rPr>
          <w:b/>
          <w:sz w:val="20"/>
          <w:szCs w:val="20"/>
        </w:rPr>
        <w:tab/>
      </w:r>
    </w:p>
    <w:p w14:paraId="1A52FD49" w14:textId="77777777" w:rsidR="00E64EBF" w:rsidRDefault="00E64EBF" w:rsidP="003678D1">
      <w:pPr>
        <w:rPr>
          <w:b/>
          <w:sz w:val="20"/>
          <w:szCs w:val="20"/>
        </w:rPr>
      </w:pPr>
      <w:r>
        <w:rPr>
          <w:b/>
          <w:sz w:val="20"/>
          <w:szCs w:val="20"/>
        </w:rPr>
        <w:t>Brigham Young University</w:t>
      </w:r>
    </w:p>
    <w:p w14:paraId="52FCB999" w14:textId="77777777" w:rsidR="00410FA2" w:rsidRDefault="00E64EBF" w:rsidP="003678D1">
      <w:pPr>
        <w:rPr>
          <w:b/>
          <w:sz w:val="20"/>
          <w:szCs w:val="20"/>
        </w:rPr>
      </w:pPr>
      <w:r>
        <w:rPr>
          <w:b/>
          <w:sz w:val="20"/>
          <w:szCs w:val="20"/>
        </w:rPr>
        <w:lastRenderedPageBreak/>
        <w:tab/>
      </w:r>
    </w:p>
    <w:p w14:paraId="0D1E1096" w14:textId="3930FCE4" w:rsidR="00410FA2" w:rsidRDefault="00410FA2" w:rsidP="00410FA2">
      <w:pPr>
        <w:ind w:firstLine="720"/>
        <w:rPr>
          <w:sz w:val="20"/>
          <w:szCs w:val="20"/>
        </w:rPr>
      </w:pPr>
      <w:r>
        <w:rPr>
          <w:sz w:val="20"/>
          <w:szCs w:val="20"/>
        </w:rPr>
        <w:t>2020</w:t>
      </w:r>
      <w:r>
        <w:rPr>
          <w:sz w:val="20"/>
          <w:szCs w:val="20"/>
        </w:rPr>
        <w:tab/>
      </w:r>
      <w:r>
        <w:rPr>
          <w:sz w:val="20"/>
          <w:szCs w:val="20"/>
        </w:rPr>
        <w:tab/>
        <w:t>Member of the Art History Search Committee</w:t>
      </w:r>
    </w:p>
    <w:p w14:paraId="27629B75" w14:textId="77777777" w:rsidR="00410FA2" w:rsidRDefault="00410FA2" w:rsidP="00410FA2">
      <w:pPr>
        <w:ind w:firstLine="720"/>
        <w:rPr>
          <w:sz w:val="20"/>
          <w:szCs w:val="20"/>
        </w:rPr>
      </w:pPr>
    </w:p>
    <w:p w14:paraId="7CCB8786" w14:textId="44690CD5" w:rsidR="00E64EBF" w:rsidRPr="00410FA2" w:rsidRDefault="00410FA2" w:rsidP="00410FA2">
      <w:pPr>
        <w:ind w:firstLine="720"/>
        <w:rPr>
          <w:sz w:val="20"/>
          <w:szCs w:val="20"/>
        </w:rPr>
      </w:pPr>
      <w:r>
        <w:rPr>
          <w:sz w:val="20"/>
          <w:szCs w:val="20"/>
        </w:rPr>
        <w:t>2019-2020</w:t>
      </w:r>
      <w:r>
        <w:rPr>
          <w:sz w:val="20"/>
          <w:szCs w:val="20"/>
        </w:rPr>
        <w:tab/>
        <w:t>Member of the College of Humanities Awards Committee</w:t>
      </w:r>
    </w:p>
    <w:p w14:paraId="6BB51F40" w14:textId="77777777" w:rsidR="00410FA2" w:rsidRDefault="00410FA2" w:rsidP="003678D1">
      <w:pPr>
        <w:ind w:left="2160" w:hanging="1440"/>
        <w:rPr>
          <w:sz w:val="20"/>
          <w:szCs w:val="20"/>
        </w:rPr>
      </w:pPr>
    </w:p>
    <w:p w14:paraId="1477D4F5" w14:textId="2422F246" w:rsidR="00AF332D" w:rsidRDefault="00AF332D" w:rsidP="003678D1">
      <w:pPr>
        <w:ind w:left="2160" w:hanging="1440"/>
        <w:rPr>
          <w:sz w:val="20"/>
          <w:szCs w:val="20"/>
        </w:rPr>
      </w:pPr>
      <w:r>
        <w:rPr>
          <w:sz w:val="20"/>
          <w:szCs w:val="20"/>
        </w:rPr>
        <w:t>2015</w:t>
      </w:r>
      <w:r>
        <w:rPr>
          <w:sz w:val="20"/>
          <w:szCs w:val="20"/>
        </w:rPr>
        <w:tab/>
        <w:t>Member of the Hiring Committee for Internship Coordinator, College of Humanities</w:t>
      </w:r>
    </w:p>
    <w:p w14:paraId="53EB5225" w14:textId="70FC155B" w:rsidR="004821A6" w:rsidRPr="003678D1" w:rsidRDefault="00C04403" w:rsidP="003678D1">
      <w:pPr>
        <w:ind w:left="2160" w:hanging="1440"/>
        <w:rPr>
          <w:b/>
          <w:sz w:val="20"/>
          <w:szCs w:val="20"/>
        </w:rPr>
      </w:pPr>
      <w:r>
        <w:rPr>
          <w:sz w:val="20"/>
          <w:szCs w:val="20"/>
        </w:rPr>
        <w:t>2014</w:t>
      </w:r>
      <w:r w:rsidR="00C21762">
        <w:rPr>
          <w:sz w:val="20"/>
          <w:szCs w:val="20"/>
        </w:rPr>
        <w:t>-</w:t>
      </w:r>
      <w:r w:rsidR="00410FA2">
        <w:rPr>
          <w:sz w:val="20"/>
          <w:szCs w:val="20"/>
        </w:rPr>
        <w:t>present</w:t>
      </w:r>
      <w:r>
        <w:rPr>
          <w:sz w:val="20"/>
          <w:szCs w:val="20"/>
        </w:rPr>
        <w:tab/>
      </w:r>
      <w:r w:rsidR="004821A6">
        <w:rPr>
          <w:sz w:val="20"/>
          <w:szCs w:val="20"/>
        </w:rPr>
        <w:t xml:space="preserve">Interdisciplinary Humanities Section Head, Department of </w:t>
      </w:r>
      <w:r>
        <w:rPr>
          <w:sz w:val="20"/>
          <w:szCs w:val="20"/>
        </w:rPr>
        <w:t>Comparative Arts and Letter</w:t>
      </w:r>
      <w:r w:rsidR="003678D1">
        <w:rPr>
          <w:sz w:val="20"/>
          <w:szCs w:val="20"/>
        </w:rPr>
        <w:t>s</w:t>
      </w:r>
    </w:p>
    <w:p w14:paraId="7A0603D5" w14:textId="76896A6F" w:rsidR="004821A6" w:rsidRDefault="004821A6" w:rsidP="003678D1">
      <w:pPr>
        <w:rPr>
          <w:b/>
          <w:sz w:val="20"/>
          <w:szCs w:val="20"/>
        </w:rPr>
      </w:pPr>
      <w:r>
        <w:rPr>
          <w:b/>
          <w:sz w:val="20"/>
          <w:szCs w:val="20"/>
        </w:rPr>
        <w:tab/>
      </w:r>
      <w:r>
        <w:rPr>
          <w:sz w:val="20"/>
          <w:szCs w:val="20"/>
        </w:rPr>
        <w:t>2012-14</w:t>
      </w:r>
      <w:r>
        <w:rPr>
          <w:sz w:val="20"/>
          <w:szCs w:val="20"/>
        </w:rPr>
        <w:tab/>
      </w:r>
      <w:r>
        <w:rPr>
          <w:sz w:val="20"/>
          <w:szCs w:val="20"/>
        </w:rPr>
        <w:tab/>
        <w:t>Graduate Council Member</w:t>
      </w:r>
      <w:r w:rsidR="00C04403">
        <w:rPr>
          <w:sz w:val="20"/>
          <w:szCs w:val="20"/>
        </w:rPr>
        <w:t>, HCCL Department</w:t>
      </w:r>
    </w:p>
    <w:p w14:paraId="20740965" w14:textId="750EACAF" w:rsidR="004821A6" w:rsidRDefault="004821A6" w:rsidP="003678D1">
      <w:pPr>
        <w:rPr>
          <w:sz w:val="20"/>
          <w:szCs w:val="20"/>
        </w:rPr>
      </w:pPr>
      <w:r>
        <w:rPr>
          <w:b/>
          <w:sz w:val="20"/>
          <w:szCs w:val="20"/>
        </w:rPr>
        <w:tab/>
      </w:r>
      <w:r>
        <w:rPr>
          <w:sz w:val="20"/>
          <w:szCs w:val="20"/>
        </w:rPr>
        <w:t>2011-13</w:t>
      </w:r>
      <w:r>
        <w:rPr>
          <w:sz w:val="20"/>
          <w:szCs w:val="20"/>
        </w:rPr>
        <w:tab/>
      </w:r>
      <w:r>
        <w:rPr>
          <w:sz w:val="20"/>
          <w:szCs w:val="20"/>
        </w:rPr>
        <w:tab/>
        <w:t>Member</w:t>
      </w:r>
      <w:r w:rsidR="00C04403">
        <w:rPr>
          <w:sz w:val="20"/>
          <w:szCs w:val="20"/>
        </w:rPr>
        <w:t xml:space="preserve"> of the Hiring Committee,</w:t>
      </w:r>
      <w:r>
        <w:rPr>
          <w:sz w:val="20"/>
          <w:szCs w:val="20"/>
        </w:rPr>
        <w:t xml:space="preserve"> HCCL Department</w:t>
      </w:r>
    </w:p>
    <w:p w14:paraId="73D0A57D" w14:textId="5CAF019F" w:rsidR="004821A6" w:rsidRDefault="004821A6" w:rsidP="003678D1">
      <w:pPr>
        <w:rPr>
          <w:sz w:val="20"/>
          <w:szCs w:val="20"/>
        </w:rPr>
      </w:pPr>
      <w:r>
        <w:rPr>
          <w:sz w:val="20"/>
          <w:szCs w:val="20"/>
        </w:rPr>
        <w:tab/>
        <w:t>2008-13</w:t>
      </w:r>
      <w:r>
        <w:rPr>
          <w:sz w:val="20"/>
          <w:szCs w:val="20"/>
        </w:rPr>
        <w:tab/>
      </w:r>
      <w:r>
        <w:rPr>
          <w:sz w:val="20"/>
          <w:szCs w:val="20"/>
        </w:rPr>
        <w:tab/>
        <w:t>Member of the Profession</w:t>
      </w:r>
      <w:r w:rsidR="00C04403">
        <w:rPr>
          <w:sz w:val="20"/>
          <w:szCs w:val="20"/>
        </w:rPr>
        <w:t>al Development Committee,</w:t>
      </w:r>
      <w:r>
        <w:rPr>
          <w:sz w:val="20"/>
          <w:szCs w:val="20"/>
        </w:rPr>
        <w:t xml:space="preserve"> HCCL </w:t>
      </w:r>
      <w:proofErr w:type="spellStart"/>
      <w:r>
        <w:rPr>
          <w:sz w:val="20"/>
          <w:szCs w:val="20"/>
        </w:rPr>
        <w:t>Departmen</w:t>
      </w:r>
      <w:proofErr w:type="spellEnd"/>
    </w:p>
    <w:p w14:paraId="3B585F84" w14:textId="23E189BF" w:rsidR="004821A6" w:rsidRPr="003678D1" w:rsidRDefault="00722EDD" w:rsidP="003678D1">
      <w:pPr>
        <w:rPr>
          <w:sz w:val="20"/>
          <w:szCs w:val="20"/>
        </w:rPr>
      </w:pPr>
      <w:r>
        <w:rPr>
          <w:sz w:val="20"/>
          <w:szCs w:val="20"/>
        </w:rPr>
        <w:tab/>
        <w:t>2007-14</w:t>
      </w:r>
      <w:r w:rsidR="004821A6">
        <w:rPr>
          <w:sz w:val="20"/>
          <w:szCs w:val="20"/>
        </w:rPr>
        <w:tab/>
      </w:r>
      <w:r w:rsidR="004821A6">
        <w:rPr>
          <w:sz w:val="20"/>
          <w:szCs w:val="20"/>
        </w:rPr>
        <w:tab/>
        <w:t>Faculty Adviser for the I-Humanities Club</w:t>
      </w:r>
    </w:p>
    <w:p w14:paraId="21FFD105" w14:textId="28140021" w:rsidR="006C42E5" w:rsidRPr="00255776" w:rsidRDefault="004821A6" w:rsidP="003678D1">
      <w:pPr>
        <w:rPr>
          <w:sz w:val="20"/>
          <w:szCs w:val="20"/>
        </w:rPr>
      </w:pPr>
      <w:r>
        <w:rPr>
          <w:b/>
          <w:sz w:val="20"/>
          <w:szCs w:val="20"/>
        </w:rPr>
        <w:tab/>
      </w:r>
      <w:r w:rsidR="00E64EBF" w:rsidRPr="009238EA">
        <w:rPr>
          <w:sz w:val="20"/>
          <w:szCs w:val="20"/>
        </w:rPr>
        <w:t>2007-</w:t>
      </w:r>
      <w:r w:rsidR="00C04403">
        <w:rPr>
          <w:sz w:val="20"/>
          <w:szCs w:val="20"/>
        </w:rPr>
        <w:t>2017</w:t>
      </w:r>
      <w:r w:rsidR="00E64EBF">
        <w:rPr>
          <w:b/>
          <w:sz w:val="20"/>
          <w:szCs w:val="20"/>
        </w:rPr>
        <w:tab/>
      </w:r>
      <w:r w:rsidR="00E64EBF">
        <w:rPr>
          <w:sz w:val="20"/>
          <w:szCs w:val="20"/>
        </w:rPr>
        <w:t>Co-founder</w:t>
      </w:r>
      <w:r w:rsidR="009238EA">
        <w:rPr>
          <w:sz w:val="20"/>
          <w:szCs w:val="20"/>
        </w:rPr>
        <w:t xml:space="preserve"> (with Jeremy Grimshaw) of the </w:t>
      </w:r>
      <w:r w:rsidR="00255776">
        <w:rPr>
          <w:sz w:val="20"/>
          <w:szCs w:val="20"/>
        </w:rPr>
        <w:t>international music series</w:t>
      </w:r>
      <w:r w:rsidR="009238EA">
        <w:rPr>
          <w:sz w:val="20"/>
          <w:szCs w:val="20"/>
        </w:rPr>
        <w:tab/>
      </w:r>
    </w:p>
    <w:p w14:paraId="6E02780B" w14:textId="77777777" w:rsidR="006C42E5" w:rsidRDefault="006C42E5" w:rsidP="003678D1">
      <w:pPr>
        <w:rPr>
          <w:b/>
          <w:sz w:val="20"/>
          <w:szCs w:val="20"/>
        </w:rPr>
      </w:pPr>
    </w:p>
    <w:p w14:paraId="1B718C53" w14:textId="40ACCBF5" w:rsidR="004821A6" w:rsidRDefault="004821A6" w:rsidP="003678D1">
      <w:pPr>
        <w:rPr>
          <w:b/>
          <w:sz w:val="20"/>
          <w:szCs w:val="20"/>
        </w:rPr>
      </w:pPr>
      <w:r>
        <w:rPr>
          <w:b/>
          <w:sz w:val="20"/>
          <w:szCs w:val="20"/>
        </w:rPr>
        <w:t>Society for Ethnomusicology</w:t>
      </w:r>
    </w:p>
    <w:p w14:paraId="601E3CFD" w14:textId="77777777" w:rsidR="006C42E5" w:rsidRDefault="004821A6" w:rsidP="003678D1">
      <w:pPr>
        <w:rPr>
          <w:b/>
          <w:sz w:val="20"/>
          <w:szCs w:val="20"/>
        </w:rPr>
      </w:pPr>
      <w:r>
        <w:rPr>
          <w:b/>
          <w:sz w:val="20"/>
          <w:szCs w:val="20"/>
        </w:rPr>
        <w:tab/>
      </w:r>
    </w:p>
    <w:p w14:paraId="068D5010" w14:textId="42CFE2BA" w:rsidR="009238EA" w:rsidRDefault="004821A6" w:rsidP="003678D1">
      <w:pPr>
        <w:ind w:firstLine="720"/>
        <w:rPr>
          <w:sz w:val="20"/>
          <w:szCs w:val="20"/>
        </w:rPr>
      </w:pPr>
      <w:r>
        <w:rPr>
          <w:sz w:val="20"/>
          <w:szCs w:val="20"/>
        </w:rPr>
        <w:t>2013</w:t>
      </w:r>
      <w:r w:rsidR="00410FA2">
        <w:rPr>
          <w:sz w:val="20"/>
          <w:szCs w:val="20"/>
        </w:rPr>
        <w:t>-</w:t>
      </w:r>
      <w:r>
        <w:rPr>
          <w:sz w:val="20"/>
          <w:szCs w:val="20"/>
        </w:rPr>
        <w:tab/>
      </w:r>
      <w:r>
        <w:rPr>
          <w:sz w:val="20"/>
          <w:szCs w:val="20"/>
        </w:rPr>
        <w:tab/>
        <w:t xml:space="preserve">Cognitive Ethnomusicology </w:t>
      </w:r>
      <w:r w:rsidR="00911727">
        <w:rPr>
          <w:sz w:val="20"/>
          <w:szCs w:val="20"/>
        </w:rPr>
        <w:t xml:space="preserve">Special Interest Group Co-Chair, Society for </w:t>
      </w:r>
      <w:r w:rsidR="00911727">
        <w:rPr>
          <w:sz w:val="20"/>
          <w:szCs w:val="20"/>
        </w:rPr>
        <w:tab/>
      </w:r>
      <w:r w:rsidR="00911727">
        <w:rPr>
          <w:sz w:val="20"/>
          <w:szCs w:val="20"/>
        </w:rPr>
        <w:tab/>
      </w:r>
      <w:r w:rsidR="00911727">
        <w:rPr>
          <w:sz w:val="20"/>
          <w:szCs w:val="20"/>
        </w:rPr>
        <w:tab/>
      </w:r>
      <w:r w:rsidR="00911727">
        <w:rPr>
          <w:sz w:val="20"/>
          <w:szCs w:val="20"/>
        </w:rPr>
        <w:tab/>
        <w:t>Ethnomusicology</w:t>
      </w:r>
    </w:p>
    <w:p w14:paraId="7645375F" w14:textId="77777777" w:rsidR="009238EA" w:rsidRDefault="009238EA" w:rsidP="003678D1">
      <w:pPr>
        <w:rPr>
          <w:sz w:val="20"/>
          <w:szCs w:val="20"/>
        </w:rPr>
      </w:pPr>
      <w:r>
        <w:rPr>
          <w:b/>
          <w:sz w:val="20"/>
          <w:szCs w:val="20"/>
        </w:rPr>
        <w:t>Humanities Education and Research Association</w:t>
      </w:r>
    </w:p>
    <w:p w14:paraId="586A353E" w14:textId="77777777" w:rsidR="009238EA" w:rsidRDefault="009238EA" w:rsidP="003678D1">
      <w:pPr>
        <w:rPr>
          <w:sz w:val="20"/>
          <w:szCs w:val="20"/>
        </w:rPr>
      </w:pPr>
    </w:p>
    <w:p w14:paraId="7D895D91" w14:textId="52EFA62D" w:rsidR="009238EA" w:rsidRPr="009238EA" w:rsidRDefault="009238EA" w:rsidP="003678D1">
      <w:pPr>
        <w:ind w:firstLine="720"/>
        <w:rPr>
          <w:sz w:val="20"/>
          <w:szCs w:val="20"/>
        </w:rPr>
      </w:pPr>
      <w:r>
        <w:rPr>
          <w:sz w:val="20"/>
          <w:szCs w:val="20"/>
        </w:rPr>
        <w:t>2012</w:t>
      </w:r>
      <w:r>
        <w:rPr>
          <w:sz w:val="20"/>
          <w:szCs w:val="20"/>
        </w:rPr>
        <w:tab/>
      </w:r>
      <w:r>
        <w:rPr>
          <w:sz w:val="20"/>
          <w:szCs w:val="20"/>
        </w:rPr>
        <w:tab/>
      </w:r>
      <w:r w:rsidR="00D411A9">
        <w:rPr>
          <w:sz w:val="20"/>
          <w:szCs w:val="20"/>
        </w:rPr>
        <w:t xml:space="preserve">Recipient of </w:t>
      </w:r>
      <w:r>
        <w:rPr>
          <w:sz w:val="20"/>
          <w:szCs w:val="20"/>
        </w:rPr>
        <w:t>Se</w:t>
      </w:r>
      <w:r w:rsidR="00D411A9">
        <w:rPr>
          <w:sz w:val="20"/>
          <w:szCs w:val="20"/>
        </w:rPr>
        <w:t>rvice Excellence Award for 2011-2012</w:t>
      </w:r>
    </w:p>
    <w:p w14:paraId="7B52C769" w14:textId="1E6E1E89" w:rsidR="00B07C07" w:rsidRPr="003678D1" w:rsidRDefault="00E64EBF" w:rsidP="003678D1">
      <w:pPr>
        <w:rPr>
          <w:b/>
          <w:sz w:val="20"/>
          <w:szCs w:val="20"/>
        </w:rPr>
      </w:pPr>
      <w:r>
        <w:rPr>
          <w:b/>
          <w:sz w:val="20"/>
          <w:szCs w:val="20"/>
        </w:rPr>
        <w:tab/>
      </w:r>
      <w:r w:rsidR="00B07C07">
        <w:rPr>
          <w:sz w:val="20"/>
          <w:szCs w:val="20"/>
        </w:rPr>
        <w:tab/>
      </w:r>
    </w:p>
    <w:p w14:paraId="31B90912" w14:textId="77777777" w:rsidR="00017AF0" w:rsidRDefault="00D411A9" w:rsidP="003678D1">
      <w:pPr>
        <w:rPr>
          <w:sz w:val="20"/>
          <w:szCs w:val="20"/>
        </w:rPr>
      </w:pPr>
      <w:r>
        <w:rPr>
          <w:b/>
          <w:sz w:val="20"/>
          <w:szCs w:val="20"/>
        </w:rPr>
        <w:t xml:space="preserve">SPECIAL </w:t>
      </w:r>
      <w:r w:rsidR="00017AF0">
        <w:rPr>
          <w:b/>
          <w:sz w:val="20"/>
          <w:szCs w:val="20"/>
        </w:rPr>
        <w:t>AREAS OF TRAINING</w:t>
      </w:r>
    </w:p>
    <w:p w14:paraId="229DD02E" w14:textId="77777777" w:rsidR="00017AF0" w:rsidRDefault="00017AF0" w:rsidP="003678D1">
      <w:pPr>
        <w:rPr>
          <w:sz w:val="20"/>
          <w:szCs w:val="20"/>
        </w:rPr>
      </w:pPr>
    </w:p>
    <w:p w14:paraId="1B4849FB" w14:textId="77777777" w:rsidR="00017AF0" w:rsidRDefault="00017AF0" w:rsidP="003678D1">
      <w:pPr>
        <w:rPr>
          <w:sz w:val="20"/>
          <w:szCs w:val="20"/>
        </w:rPr>
      </w:pPr>
      <w:r>
        <w:rPr>
          <w:sz w:val="20"/>
          <w:szCs w:val="20"/>
        </w:rPr>
        <w:tab/>
        <w:t>Northern Chinese Narrative Arts (</w:t>
      </w:r>
      <w:proofErr w:type="spellStart"/>
      <w:r>
        <w:rPr>
          <w:i/>
          <w:sz w:val="20"/>
          <w:szCs w:val="20"/>
        </w:rPr>
        <w:t>Quyi</w:t>
      </w:r>
      <w:proofErr w:type="spellEnd"/>
      <w:r>
        <w:rPr>
          <w:sz w:val="20"/>
          <w:szCs w:val="20"/>
        </w:rPr>
        <w:t>)</w:t>
      </w:r>
    </w:p>
    <w:p w14:paraId="3F4AF0C9" w14:textId="77777777" w:rsidR="00017AF0" w:rsidRDefault="00017AF0" w:rsidP="003678D1">
      <w:pPr>
        <w:rPr>
          <w:sz w:val="20"/>
          <w:szCs w:val="20"/>
        </w:rPr>
      </w:pPr>
      <w:r>
        <w:rPr>
          <w:sz w:val="20"/>
          <w:szCs w:val="20"/>
        </w:rPr>
        <w:tab/>
      </w:r>
      <w:r>
        <w:rPr>
          <w:sz w:val="20"/>
          <w:szCs w:val="20"/>
        </w:rPr>
        <w:tab/>
        <w:t>History, Theory</w:t>
      </w:r>
      <w:r>
        <w:rPr>
          <w:sz w:val="20"/>
          <w:szCs w:val="20"/>
        </w:rPr>
        <w:tab/>
      </w:r>
      <w:r>
        <w:rPr>
          <w:sz w:val="20"/>
          <w:szCs w:val="20"/>
        </w:rPr>
        <w:tab/>
      </w:r>
      <w:proofErr w:type="spellStart"/>
      <w:r>
        <w:rPr>
          <w:sz w:val="20"/>
          <w:szCs w:val="20"/>
        </w:rPr>
        <w:t>Xue</w:t>
      </w:r>
      <w:proofErr w:type="spellEnd"/>
      <w:r>
        <w:rPr>
          <w:sz w:val="20"/>
          <w:szCs w:val="20"/>
        </w:rPr>
        <w:t xml:space="preserve"> </w:t>
      </w:r>
      <w:proofErr w:type="spellStart"/>
      <w:r>
        <w:rPr>
          <w:sz w:val="20"/>
          <w:szCs w:val="20"/>
        </w:rPr>
        <w:t>Baokun</w:t>
      </w:r>
      <w:proofErr w:type="spellEnd"/>
      <w:r>
        <w:rPr>
          <w:sz w:val="20"/>
          <w:szCs w:val="20"/>
        </w:rPr>
        <w:t xml:space="preserve"> (Professor, Nankai University, Tianjin, China)</w:t>
      </w:r>
    </w:p>
    <w:p w14:paraId="39041740" w14:textId="77777777" w:rsidR="00017AF0" w:rsidRDefault="00017AF0" w:rsidP="003678D1">
      <w:pPr>
        <w:rPr>
          <w:sz w:val="20"/>
          <w:szCs w:val="20"/>
        </w:rPr>
      </w:pPr>
      <w:r>
        <w:rPr>
          <w:sz w:val="20"/>
          <w:szCs w:val="20"/>
        </w:rPr>
        <w:tab/>
      </w:r>
      <w:r>
        <w:rPr>
          <w:sz w:val="20"/>
          <w:szCs w:val="20"/>
        </w:rPr>
        <w:tab/>
      </w:r>
      <w:proofErr w:type="spellStart"/>
      <w:r>
        <w:rPr>
          <w:i/>
          <w:sz w:val="20"/>
          <w:szCs w:val="20"/>
        </w:rPr>
        <w:t>Jingyun</w:t>
      </w:r>
      <w:proofErr w:type="spellEnd"/>
      <w:r>
        <w:rPr>
          <w:i/>
          <w:sz w:val="20"/>
          <w:szCs w:val="20"/>
        </w:rPr>
        <w:t xml:space="preserve"> </w:t>
      </w:r>
      <w:proofErr w:type="spellStart"/>
      <w:r>
        <w:rPr>
          <w:i/>
          <w:sz w:val="20"/>
          <w:szCs w:val="20"/>
        </w:rPr>
        <w:t>Dagu</w:t>
      </w:r>
      <w:proofErr w:type="spellEnd"/>
      <w:r>
        <w:rPr>
          <w:sz w:val="20"/>
          <w:szCs w:val="20"/>
        </w:rPr>
        <w:tab/>
      </w:r>
      <w:r>
        <w:rPr>
          <w:sz w:val="20"/>
          <w:szCs w:val="20"/>
        </w:rPr>
        <w:tab/>
        <w:t xml:space="preserve">Lu </w:t>
      </w:r>
      <w:proofErr w:type="spellStart"/>
      <w:r>
        <w:rPr>
          <w:sz w:val="20"/>
          <w:szCs w:val="20"/>
        </w:rPr>
        <w:t>Yiqin</w:t>
      </w:r>
      <w:proofErr w:type="spellEnd"/>
      <w:r>
        <w:rPr>
          <w:sz w:val="20"/>
          <w:szCs w:val="20"/>
        </w:rPr>
        <w:t xml:space="preserve"> (Tianjin Municipal </w:t>
      </w:r>
      <w:proofErr w:type="spellStart"/>
      <w:r>
        <w:rPr>
          <w:i/>
          <w:sz w:val="20"/>
          <w:szCs w:val="20"/>
        </w:rPr>
        <w:t>Quyi</w:t>
      </w:r>
      <w:proofErr w:type="spellEnd"/>
      <w:r>
        <w:rPr>
          <w:sz w:val="20"/>
          <w:szCs w:val="20"/>
        </w:rPr>
        <w:t xml:space="preserve"> Troupe)</w:t>
      </w:r>
    </w:p>
    <w:p w14:paraId="39C3D94E" w14:textId="560A175F" w:rsidR="00017AF0" w:rsidRDefault="00017AF0" w:rsidP="003678D1">
      <w:pPr>
        <w:rPr>
          <w:sz w:val="20"/>
          <w:szCs w:val="20"/>
        </w:rPr>
      </w:pPr>
      <w:r>
        <w:rPr>
          <w:sz w:val="20"/>
          <w:szCs w:val="20"/>
        </w:rPr>
        <w:tab/>
      </w:r>
      <w:r>
        <w:rPr>
          <w:sz w:val="20"/>
          <w:szCs w:val="20"/>
        </w:rPr>
        <w:tab/>
      </w:r>
      <w:r>
        <w:rPr>
          <w:i/>
          <w:sz w:val="20"/>
          <w:szCs w:val="20"/>
        </w:rPr>
        <w:t xml:space="preserve">Tianjin </w:t>
      </w:r>
      <w:proofErr w:type="spellStart"/>
      <w:r>
        <w:rPr>
          <w:i/>
          <w:sz w:val="20"/>
          <w:szCs w:val="20"/>
        </w:rPr>
        <w:t>Shidiao</w:t>
      </w:r>
      <w:proofErr w:type="spellEnd"/>
      <w:r>
        <w:rPr>
          <w:sz w:val="20"/>
          <w:szCs w:val="20"/>
        </w:rPr>
        <w:tab/>
      </w:r>
      <w:r>
        <w:rPr>
          <w:sz w:val="20"/>
          <w:szCs w:val="20"/>
        </w:rPr>
        <w:tab/>
        <w:t xml:space="preserve">Wang </w:t>
      </w:r>
      <w:proofErr w:type="spellStart"/>
      <w:r>
        <w:rPr>
          <w:sz w:val="20"/>
          <w:szCs w:val="20"/>
        </w:rPr>
        <w:t>Yubao</w:t>
      </w:r>
      <w:proofErr w:type="spellEnd"/>
      <w:r>
        <w:rPr>
          <w:sz w:val="20"/>
          <w:szCs w:val="20"/>
        </w:rPr>
        <w:t xml:space="preserve"> (Tianjin Municipal </w:t>
      </w:r>
      <w:proofErr w:type="spellStart"/>
      <w:r>
        <w:rPr>
          <w:i/>
          <w:sz w:val="20"/>
          <w:szCs w:val="20"/>
        </w:rPr>
        <w:t>Quyi</w:t>
      </w:r>
      <w:proofErr w:type="spellEnd"/>
      <w:r>
        <w:rPr>
          <w:sz w:val="20"/>
          <w:szCs w:val="20"/>
        </w:rPr>
        <w:t xml:space="preserve"> Troupe)</w:t>
      </w:r>
    </w:p>
    <w:p w14:paraId="6D0A3A55" w14:textId="434F1EBC" w:rsidR="00017AF0" w:rsidRDefault="00017AF0" w:rsidP="003678D1">
      <w:pPr>
        <w:rPr>
          <w:sz w:val="20"/>
          <w:szCs w:val="20"/>
        </w:rPr>
      </w:pPr>
      <w:r>
        <w:rPr>
          <w:sz w:val="20"/>
          <w:szCs w:val="20"/>
        </w:rPr>
        <w:tab/>
        <w:t>Chinese instruments (</w:t>
      </w:r>
      <w:r>
        <w:rPr>
          <w:i/>
          <w:sz w:val="20"/>
          <w:szCs w:val="20"/>
        </w:rPr>
        <w:t>qin, erhu)</w:t>
      </w:r>
      <w:r>
        <w:rPr>
          <w:i/>
          <w:sz w:val="20"/>
          <w:szCs w:val="20"/>
        </w:rPr>
        <w:tab/>
      </w:r>
      <w:r>
        <w:rPr>
          <w:sz w:val="20"/>
          <w:szCs w:val="20"/>
        </w:rPr>
        <w:t xml:space="preserve">Lui </w:t>
      </w:r>
      <w:proofErr w:type="spellStart"/>
      <w:r>
        <w:rPr>
          <w:sz w:val="20"/>
          <w:szCs w:val="20"/>
        </w:rPr>
        <w:t>Tsun</w:t>
      </w:r>
      <w:proofErr w:type="spellEnd"/>
      <w:r>
        <w:rPr>
          <w:sz w:val="20"/>
          <w:szCs w:val="20"/>
        </w:rPr>
        <w:t>-yuen (UCLA)</w:t>
      </w:r>
    </w:p>
    <w:p w14:paraId="3C6CC172" w14:textId="77777777" w:rsidR="00017AF0" w:rsidRDefault="00017AF0" w:rsidP="003678D1">
      <w:pPr>
        <w:rPr>
          <w:sz w:val="20"/>
          <w:szCs w:val="20"/>
        </w:rPr>
      </w:pPr>
      <w:r>
        <w:rPr>
          <w:sz w:val="20"/>
          <w:szCs w:val="20"/>
        </w:rPr>
        <w:tab/>
      </w:r>
      <w:proofErr w:type="spellStart"/>
      <w:r>
        <w:rPr>
          <w:sz w:val="20"/>
          <w:szCs w:val="20"/>
        </w:rPr>
        <w:t>Magindanao</w:t>
      </w:r>
      <w:proofErr w:type="spellEnd"/>
      <w:r>
        <w:rPr>
          <w:sz w:val="20"/>
          <w:szCs w:val="20"/>
        </w:rPr>
        <w:t xml:space="preserve"> </w:t>
      </w:r>
      <w:r w:rsidRPr="00B1324B">
        <w:rPr>
          <w:i/>
          <w:sz w:val="20"/>
          <w:szCs w:val="20"/>
        </w:rPr>
        <w:t>Kulintang</w:t>
      </w:r>
      <w:r>
        <w:rPr>
          <w:sz w:val="20"/>
          <w:szCs w:val="20"/>
        </w:rPr>
        <w:tab/>
      </w:r>
      <w:r>
        <w:rPr>
          <w:sz w:val="20"/>
          <w:szCs w:val="20"/>
        </w:rPr>
        <w:tab/>
      </w:r>
      <w:proofErr w:type="spellStart"/>
      <w:r>
        <w:rPr>
          <w:sz w:val="20"/>
          <w:szCs w:val="20"/>
        </w:rPr>
        <w:t>Danongan</w:t>
      </w:r>
      <w:proofErr w:type="spellEnd"/>
      <w:r>
        <w:rPr>
          <w:sz w:val="20"/>
          <w:szCs w:val="20"/>
        </w:rPr>
        <w:t xml:space="preserve"> </w:t>
      </w:r>
      <w:proofErr w:type="spellStart"/>
      <w:r>
        <w:rPr>
          <w:sz w:val="20"/>
          <w:szCs w:val="20"/>
        </w:rPr>
        <w:t>Kalanduyan</w:t>
      </w:r>
      <w:proofErr w:type="spellEnd"/>
      <w:r>
        <w:rPr>
          <w:sz w:val="20"/>
          <w:szCs w:val="20"/>
        </w:rPr>
        <w:t xml:space="preserve"> (University of Washington)</w:t>
      </w:r>
    </w:p>
    <w:p w14:paraId="2D0C095B" w14:textId="2202A80B" w:rsidR="00C04403" w:rsidRDefault="00017AF0" w:rsidP="003678D1">
      <w:pPr>
        <w:ind w:firstLine="720"/>
        <w:rPr>
          <w:sz w:val="20"/>
          <w:szCs w:val="20"/>
        </w:rPr>
      </w:pPr>
      <w:r>
        <w:rPr>
          <w:i/>
          <w:sz w:val="20"/>
          <w:szCs w:val="20"/>
        </w:rPr>
        <w:t>Sean-</w:t>
      </w:r>
      <w:proofErr w:type="spellStart"/>
      <w:r>
        <w:rPr>
          <w:i/>
          <w:sz w:val="20"/>
          <w:szCs w:val="20"/>
        </w:rPr>
        <w:t>nos</w:t>
      </w:r>
      <w:proofErr w:type="spellEnd"/>
      <w:r>
        <w:rPr>
          <w:i/>
          <w:sz w:val="20"/>
          <w:szCs w:val="20"/>
        </w:rPr>
        <w:t xml:space="preserve"> </w:t>
      </w:r>
      <w:r>
        <w:rPr>
          <w:sz w:val="20"/>
          <w:szCs w:val="20"/>
        </w:rPr>
        <w:t xml:space="preserve">and </w:t>
      </w:r>
      <w:r>
        <w:rPr>
          <w:i/>
          <w:sz w:val="20"/>
          <w:szCs w:val="20"/>
        </w:rPr>
        <w:t>Sean-</w:t>
      </w:r>
      <w:proofErr w:type="spellStart"/>
      <w:r>
        <w:rPr>
          <w:i/>
          <w:sz w:val="20"/>
          <w:szCs w:val="20"/>
        </w:rPr>
        <w:t>nachie</w:t>
      </w:r>
      <w:proofErr w:type="spellEnd"/>
      <w:r>
        <w:rPr>
          <w:sz w:val="20"/>
          <w:szCs w:val="20"/>
        </w:rPr>
        <w:tab/>
      </w:r>
      <w:r w:rsidR="00C04403">
        <w:rPr>
          <w:sz w:val="20"/>
          <w:szCs w:val="20"/>
        </w:rPr>
        <w:tab/>
      </w:r>
      <w:r>
        <w:rPr>
          <w:sz w:val="20"/>
          <w:szCs w:val="20"/>
        </w:rPr>
        <w:t>Joe Heaney (University of Washington)</w:t>
      </w:r>
    </w:p>
    <w:p w14:paraId="6E8E04E3" w14:textId="41CFA56D" w:rsidR="005E21DA" w:rsidRPr="00115559" w:rsidRDefault="00115559" w:rsidP="003678D1">
      <w:pPr>
        <w:ind w:firstLine="720"/>
        <w:rPr>
          <w:sz w:val="20"/>
          <w:szCs w:val="20"/>
        </w:rPr>
      </w:pPr>
      <w:r>
        <w:rPr>
          <w:sz w:val="20"/>
          <w:szCs w:val="20"/>
        </w:rPr>
        <w:t>Harp</w:t>
      </w:r>
      <w:r>
        <w:rPr>
          <w:sz w:val="20"/>
          <w:szCs w:val="20"/>
        </w:rPr>
        <w:tab/>
      </w:r>
      <w:r>
        <w:rPr>
          <w:sz w:val="20"/>
          <w:szCs w:val="20"/>
        </w:rPr>
        <w:tab/>
      </w:r>
      <w:r>
        <w:rPr>
          <w:sz w:val="20"/>
          <w:szCs w:val="20"/>
        </w:rPr>
        <w:tab/>
      </w:r>
      <w:r>
        <w:rPr>
          <w:sz w:val="20"/>
          <w:szCs w:val="20"/>
        </w:rPr>
        <w:tab/>
        <w:t xml:space="preserve">Marjorie Call, Marcel </w:t>
      </w:r>
      <w:proofErr w:type="spellStart"/>
      <w:r>
        <w:rPr>
          <w:sz w:val="20"/>
          <w:szCs w:val="20"/>
        </w:rPr>
        <w:t>Grandjany</w:t>
      </w:r>
      <w:proofErr w:type="spellEnd"/>
      <w:r>
        <w:rPr>
          <w:sz w:val="20"/>
          <w:szCs w:val="20"/>
        </w:rPr>
        <w:t>, Rosalie Pratt, Samuel Pratt</w:t>
      </w:r>
    </w:p>
    <w:sectPr w:rsidR="005E21DA" w:rsidRPr="00115559" w:rsidSect="005E21D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C6CE2"/>
    <w:multiLevelType w:val="multilevel"/>
    <w:tmpl w:val="D3785A06"/>
    <w:lvl w:ilvl="0">
      <w:start w:val="1999"/>
      <w:numFmt w:val="decimal"/>
      <w:lvlText w:val="%1-0"/>
      <w:lvlJc w:val="left"/>
      <w:pPr>
        <w:tabs>
          <w:tab w:val="num" w:pos="2160"/>
        </w:tabs>
        <w:ind w:left="2160" w:hanging="1440"/>
      </w:pPr>
      <w:rPr>
        <w:rFonts w:hint="default"/>
      </w:rPr>
    </w:lvl>
    <w:lvl w:ilvl="1">
      <w:start w:val="1"/>
      <w:numFmt w:val="decimalZero"/>
      <w:lvlText w:val="%1-%2"/>
      <w:lvlJc w:val="left"/>
      <w:pPr>
        <w:tabs>
          <w:tab w:val="num" w:pos="2880"/>
        </w:tabs>
        <w:ind w:left="2880" w:hanging="1440"/>
      </w:pPr>
      <w:rPr>
        <w:rFonts w:hint="default"/>
      </w:rPr>
    </w:lvl>
    <w:lvl w:ilvl="2">
      <w:start w:val="1"/>
      <w:numFmt w:val="decimal"/>
      <w:lvlText w:val="%1-%2.%3"/>
      <w:lvlJc w:val="left"/>
      <w:pPr>
        <w:tabs>
          <w:tab w:val="num" w:pos="3600"/>
        </w:tabs>
        <w:ind w:left="3600" w:hanging="1440"/>
      </w:pPr>
      <w:rPr>
        <w:rFonts w:hint="default"/>
      </w:rPr>
    </w:lvl>
    <w:lvl w:ilvl="3">
      <w:start w:val="1"/>
      <w:numFmt w:val="decimal"/>
      <w:lvlText w:val="%1-%2.%3.%4"/>
      <w:lvlJc w:val="left"/>
      <w:pPr>
        <w:tabs>
          <w:tab w:val="num" w:pos="4320"/>
        </w:tabs>
        <w:ind w:left="4320" w:hanging="1440"/>
      </w:pPr>
      <w:rPr>
        <w:rFonts w:hint="default"/>
      </w:rPr>
    </w:lvl>
    <w:lvl w:ilvl="4">
      <w:start w:val="1"/>
      <w:numFmt w:val="decimal"/>
      <w:lvlText w:val="%1-%2.%3.%4.%5"/>
      <w:lvlJc w:val="left"/>
      <w:pPr>
        <w:tabs>
          <w:tab w:val="num" w:pos="5040"/>
        </w:tabs>
        <w:ind w:left="5040" w:hanging="1440"/>
      </w:pPr>
      <w:rPr>
        <w:rFonts w:hint="default"/>
      </w:rPr>
    </w:lvl>
    <w:lvl w:ilvl="5">
      <w:start w:val="1"/>
      <w:numFmt w:val="decimal"/>
      <w:lvlText w:val="%1-%2.%3.%4.%5.%6"/>
      <w:lvlJc w:val="left"/>
      <w:pPr>
        <w:tabs>
          <w:tab w:val="num" w:pos="5760"/>
        </w:tabs>
        <w:ind w:left="5760" w:hanging="144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7920"/>
        </w:tabs>
        <w:ind w:left="7920" w:hanging="1440"/>
      </w:pPr>
      <w:rPr>
        <w:rFonts w:hint="default"/>
      </w:rPr>
    </w:lvl>
  </w:abstractNum>
  <w:abstractNum w:abstractNumId="1" w15:restartNumberingAfterBreak="0">
    <w:nsid w:val="0907141F"/>
    <w:multiLevelType w:val="multilevel"/>
    <w:tmpl w:val="367EF7CC"/>
    <w:lvl w:ilvl="0">
      <w:start w:val="1990"/>
      <w:numFmt w:val="decimal"/>
      <w:lvlText w:val="%1"/>
      <w:lvlJc w:val="left"/>
      <w:pPr>
        <w:tabs>
          <w:tab w:val="num" w:pos="1440"/>
        </w:tabs>
        <w:ind w:left="1440" w:hanging="1440"/>
      </w:pPr>
      <w:rPr>
        <w:rFonts w:hint="default"/>
      </w:rPr>
    </w:lvl>
    <w:lvl w:ilvl="1">
      <w:start w:val="92"/>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15:restartNumberingAfterBreak="0">
    <w:nsid w:val="1A306288"/>
    <w:multiLevelType w:val="multilevel"/>
    <w:tmpl w:val="7E3055DE"/>
    <w:lvl w:ilvl="0">
      <w:start w:val="1997"/>
      <w:numFmt w:val="decimal"/>
      <w:lvlText w:val="%1"/>
      <w:lvlJc w:val="left"/>
      <w:pPr>
        <w:tabs>
          <w:tab w:val="num" w:pos="1440"/>
        </w:tabs>
        <w:ind w:left="1440" w:hanging="1440"/>
      </w:pPr>
      <w:rPr>
        <w:rFonts w:hint="default"/>
      </w:rPr>
    </w:lvl>
    <w:lvl w:ilvl="1">
      <w:start w:val="98"/>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15:restartNumberingAfterBreak="0">
    <w:nsid w:val="1A9D382D"/>
    <w:multiLevelType w:val="multilevel"/>
    <w:tmpl w:val="90F6B820"/>
    <w:lvl w:ilvl="0">
      <w:start w:val="1981"/>
      <w:numFmt w:val="decimal"/>
      <w:lvlText w:val="%1"/>
      <w:lvlJc w:val="left"/>
      <w:pPr>
        <w:tabs>
          <w:tab w:val="num" w:pos="1440"/>
        </w:tabs>
        <w:ind w:left="1440" w:hanging="1440"/>
      </w:pPr>
      <w:rPr>
        <w:rFonts w:hint="default"/>
      </w:rPr>
    </w:lvl>
    <w:lvl w:ilvl="1">
      <w:start w:val="82"/>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1BEF61B6"/>
    <w:multiLevelType w:val="hybridMultilevel"/>
    <w:tmpl w:val="67E0997A"/>
    <w:lvl w:ilvl="0" w:tplc="41943D9E">
      <w:start w:val="2000"/>
      <w:numFmt w:val="decimal"/>
      <w:lvlText w:val="%1"/>
      <w:lvlJc w:val="left"/>
      <w:pPr>
        <w:tabs>
          <w:tab w:val="num" w:pos="1125"/>
        </w:tabs>
        <w:ind w:left="1125" w:hanging="405"/>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C966F32"/>
    <w:multiLevelType w:val="hybridMultilevel"/>
    <w:tmpl w:val="01487AB4"/>
    <w:lvl w:ilvl="0" w:tplc="DD70B52C">
      <w:start w:val="2007"/>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1F3B568A"/>
    <w:multiLevelType w:val="multilevel"/>
    <w:tmpl w:val="824C043E"/>
    <w:lvl w:ilvl="0">
      <w:start w:val="1985"/>
      <w:numFmt w:val="decimal"/>
      <w:lvlText w:val="%1"/>
      <w:lvlJc w:val="left"/>
      <w:pPr>
        <w:tabs>
          <w:tab w:val="num" w:pos="1440"/>
        </w:tabs>
        <w:ind w:left="1440" w:hanging="1440"/>
      </w:pPr>
      <w:rPr>
        <w:rFonts w:hint="default"/>
      </w:rPr>
    </w:lvl>
    <w:lvl w:ilvl="1">
      <w:start w:val="87"/>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15:restartNumberingAfterBreak="0">
    <w:nsid w:val="315D05F3"/>
    <w:multiLevelType w:val="multilevel"/>
    <w:tmpl w:val="7E3055DE"/>
    <w:lvl w:ilvl="0">
      <w:start w:val="1997"/>
      <w:numFmt w:val="decimal"/>
      <w:lvlText w:val="%1"/>
      <w:lvlJc w:val="left"/>
      <w:pPr>
        <w:tabs>
          <w:tab w:val="num" w:pos="1440"/>
        </w:tabs>
        <w:ind w:left="1440" w:hanging="1440"/>
      </w:pPr>
      <w:rPr>
        <w:rFonts w:hint="default"/>
      </w:rPr>
    </w:lvl>
    <w:lvl w:ilvl="1">
      <w:start w:val="98"/>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3BC06B32"/>
    <w:multiLevelType w:val="hybridMultilevel"/>
    <w:tmpl w:val="3BF6B118"/>
    <w:lvl w:ilvl="0" w:tplc="8B1AC5F0">
      <w:start w:val="1997"/>
      <w:numFmt w:val="decimal"/>
      <w:lvlText w:val="%1"/>
      <w:lvlJc w:val="left"/>
      <w:pPr>
        <w:tabs>
          <w:tab w:val="num" w:pos="2160"/>
        </w:tabs>
        <w:ind w:left="2160" w:hanging="144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3D455F9"/>
    <w:multiLevelType w:val="multilevel"/>
    <w:tmpl w:val="1366726A"/>
    <w:lvl w:ilvl="0">
      <w:start w:val="1999"/>
      <w:numFmt w:val="decimal"/>
      <w:lvlText w:val="%1-0"/>
      <w:lvlJc w:val="left"/>
      <w:pPr>
        <w:tabs>
          <w:tab w:val="num" w:pos="660"/>
        </w:tabs>
        <w:ind w:left="660" w:hanging="660"/>
      </w:pPr>
      <w:rPr>
        <w:rFonts w:hint="default"/>
      </w:rPr>
    </w:lvl>
    <w:lvl w:ilvl="1">
      <w:start w:val="1"/>
      <w:numFmt w:val="decimalZero"/>
      <w:lvlText w:val="%1-%2"/>
      <w:lvlJc w:val="left"/>
      <w:pPr>
        <w:tabs>
          <w:tab w:val="num" w:pos="1380"/>
        </w:tabs>
        <w:ind w:left="1380" w:hanging="6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453A08F5"/>
    <w:multiLevelType w:val="hybridMultilevel"/>
    <w:tmpl w:val="FB408FEE"/>
    <w:lvl w:ilvl="0" w:tplc="084A552C">
      <w:start w:val="1992"/>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BE423A7"/>
    <w:multiLevelType w:val="multilevel"/>
    <w:tmpl w:val="E22AE81C"/>
    <w:lvl w:ilvl="0">
      <w:start w:val="1985"/>
      <w:numFmt w:val="decimal"/>
      <w:lvlText w:val="%1"/>
      <w:lvlJc w:val="left"/>
      <w:pPr>
        <w:tabs>
          <w:tab w:val="num" w:pos="360"/>
        </w:tabs>
        <w:ind w:left="360" w:hanging="360"/>
      </w:pPr>
      <w:rPr>
        <w:rFonts w:hint="default"/>
      </w:rPr>
    </w:lvl>
    <w:lvl w:ilvl="1">
      <w:start w:val="87"/>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15:restartNumberingAfterBreak="0">
    <w:nsid w:val="501D2139"/>
    <w:multiLevelType w:val="hybridMultilevel"/>
    <w:tmpl w:val="D1A08A00"/>
    <w:lvl w:ilvl="0" w:tplc="17DA603E">
      <w:start w:val="1988"/>
      <w:numFmt w:val="decimal"/>
      <w:lvlText w:val="%1"/>
      <w:lvlJc w:val="left"/>
      <w:pPr>
        <w:tabs>
          <w:tab w:val="num" w:pos="2160"/>
        </w:tabs>
        <w:ind w:left="2160" w:hanging="1440"/>
      </w:pPr>
      <w:rPr>
        <w:rFonts w:hint="default"/>
        <w:i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6DF7C4B"/>
    <w:multiLevelType w:val="hybridMultilevel"/>
    <w:tmpl w:val="5FFA5BEA"/>
    <w:lvl w:ilvl="0" w:tplc="66A2B0F0">
      <w:start w:val="2007"/>
      <w:numFmt w:val="decimal"/>
      <w:lvlText w:val="%1"/>
      <w:lvlJc w:val="left"/>
      <w:pPr>
        <w:tabs>
          <w:tab w:val="num" w:pos="2565"/>
        </w:tabs>
        <w:ind w:left="2565" w:hanging="405"/>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15:restartNumberingAfterBreak="0">
    <w:nsid w:val="5985010A"/>
    <w:multiLevelType w:val="hybridMultilevel"/>
    <w:tmpl w:val="3DB23E2E"/>
    <w:lvl w:ilvl="0" w:tplc="CCA698F4">
      <w:start w:val="1988"/>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FCA0AEA"/>
    <w:multiLevelType w:val="multilevel"/>
    <w:tmpl w:val="E47C06BA"/>
    <w:lvl w:ilvl="0">
      <w:start w:val="1993"/>
      <w:numFmt w:val="decimal"/>
      <w:lvlText w:val="%1"/>
      <w:lvlJc w:val="left"/>
      <w:pPr>
        <w:tabs>
          <w:tab w:val="num" w:pos="1440"/>
        </w:tabs>
        <w:ind w:left="1440" w:hanging="1440"/>
      </w:pPr>
      <w:rPr>
        <w:rFonts w:hint="default"/>
      </w:rPr>
    </w:lvl>
    <w:lvl w:ilvl="1">
      <w:start w:val="96"/>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6" w15:restartNumberingAfterBreak="0">
    <w:nsid w:val="60126E3B"/>
    <w:multiLevelType w:val="hybridMultilevel"/>
    <w:tmpl w:val="98D0D6D8"/>
    <w:lvl w:ilvl="0" w:tplc="5F804A08">
      <w:start w:val="1979"/>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6FE03B99"/>
    <w:multiLevelType w:val="hybridMultilevel"/>
    <w:tmpl w:val="6EECAC18"/>
    <w:lvl w:ilvl="0" w:tplc="55642EB6">
      <w:start w:val="1988"/>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2724E2C"/>
    <w:multiLevelType w:val="hybridMultilevel"/>
    <w:tmpl w:val="9C804738"/>
    <w:lvl w:ilvl="0" w:tplc="11C4E4CA">
      <w:start w:val="1999"/>
      <w:numFmt w:val="decimal"/>
      <w:lvlText w:val="%1"/>
      <w:lvlJc w:val="left"/>
      <w:pPr>
        <w:tabs>
          <w:tab w:val="num" w:pos="1845"/>
        </w:tabs>
        <w:ind w:left="1845" w:hanging="40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74B51645"/>
    <w:multiLevelType w:val="multilevel"/>
    <w:tmpl w:val="218073D0"/>
    <w:lvl w:ilvl="0">
      <w:start w:val="1999"/>
      <w:numFmt w:val="decimal"/>
      <w:lvlText w:val="%1-0"/>
      <w:lvlJc w:val="left"/>
      <w:pPr>
        <w:tabs>
          <w:tab w:val="num" w:pos="660"/>
        </w:tabs>
        <w:ind w:left="660" w:hanging="660"/>
      </w:pPr>
      <w:rPr>
        <w:rFonts w:hint="default"/>
      </w:rPr>
    </w:lvl>
    <w:lvl w:ilvl="1">
      <w:start w:val="1"/>
      <w:numFmt w:val="decimalZero"/>
      <w:lvlText w:val="%1-%2"/>
      <w:lvlJc w:val="left"/>
      <w:pPr>
        <w:tabs>
          <w:tab w:val="num" w:pos="1380"/>
        </w:tabs>
        <w:ind w:left="1380" w:hanging="6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0" w15:restartNumberingAfterBreak="0">
    <w:nsid w:val="75EE6FDE"/>
    <w:multiLevelType w:val="hybridMultilevel"/>
    <w:tmpl w:val="FC2A7206"/>
    <w:lvl w:ilvl="0" w:tplc="A0820FE4">
      <w:start w:val="200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B0B3ACF"/>
    <w:multiLevelType w:val="hybridMultilevel"/>
    <w:tmpl w:val="DDC46D22"/>
    <w:lvl w:ilvl="0" w:tplc="960274DE">
      <w:start w:val="2006"/>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7D7E196A"/>
    <w:multiLevelType w:val="multilevel"/>
    <w:tmpl w:val="4FEA1B1E"/>
    <w:lvl w:ilvl="0">
      <w:start w:val="1988"/>
      <w:numFmt w:val="decimal"/>
      <w:lvlText w:val="%1"/>
      <w:lvlJc w:val="left"/>
      <w:pPr>
        <w:tabs>
          <w:tab w:val="num" w:pos="1440"/>
        </w:tabs>
        <w:ind w:left="1440" w:hanging="1440"/>
      </w:pPr>
      <w:rPr>
        <w:rFonts w:hint="default"/>
      </w:rPr>
    </w:lvl>
    <w:lvl w:ilvl="1">
      <w:start w:val="89"/>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3" w15:restartNumberingAfterBreak="0">
    <w:nsid w:val="7E350459"/>
    <w:multiLevelType w:val="multilevel"/>
    <w:tmpl w:val="1144D822"/>
    <w:lvl w:ilvl="0">
      <w:start w:val="1982"/>
      <w:numFmt w:val="decimal"/>
      <w:lvlText w:val="%1"/>
      <w:lvlJc w:val="left"/>
      <w:pPr>
        <w:tabs>
          <w:tab w:val="num" w:pos="1440"/>
        </w:tabs>
        <w:ind w:left="1440" w:hanging="1440"/>
      </w:pPr>
      <w:rPr>
        <w:rFonts w:hint="default"/>
      </w:rPr>
    </w:lvl>
    <w:lvl w:ilvl="1">
      <w:start w:val="84"/>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abstractNumId w:val="21"/>
  </w:num>
  <w:num w:numId="2">
    <w:abstractNumId w:val="0"/>
  </w:num>
  <w:num w:numId="3">
    <w:abstractNumId w:val="2"/>
  </w:num>
  <w:num w:numId="4">
    <w:abstractNumId w:val="15"/>
  </w:num>
  <w:num w:numId="5">
    <w:abstractNumId w:val="10"/>
  </w:num>
  <w:num w:numId="6">
    <w:abstractNumId w:val="1"/>
  </w:num>
  <w:num w:numId="7">
    <w:abstractNumId w:val="22"/>
  </w:num>
  <w:num w:numId="8">
    <w:abstractNumId w:val="12"/>
  </w:num>
  <w:num w:numId="9">
    <w:abstractNumId w:val="11"/>
  </w:num>
  <w:num w:numId="10">
    <w:abstractNumId w:val="6"/>
  </w:num>
  <w:num w:numId="11">
    <w:abstractNumId w:val="23"/>
  </w:num>
  <w:num w:numId="12">
    <w:abstractNumId w:val="3"/>
  </w:num>
  <w:num w:numId="13">
    <w:abstractNumId w:val="20"/>
  </w:num>
  <w:num w:numId="14">
    <w:abstractNumId w:val="7"/>
  </w:num>
  <w:num w:numId="15">
    <w:abstractNumId w:val="18"/>
  </w:num>
  <w:num w:numId="16">
    <w:abstractNumId w:val="19"/>
  </w:num>
  <w:num w:numId="17">
    <w:abstractNumId w:val="9"/>
  </w:num>
  <w:num w:numId="18">
    <w:abstractNumId w:val="4"/>
  </w:num>
  <w:num w:numId="19">
    <w:abstractNumId w:val="8"/>
  </w:num>
  <w:num w:numId="20">
    <w:abstractNumId w:val="17"/>
  </w:num>
  <w:num w:numId="21">
    <w:abstractNumId w:val="14"/>
  </w:num>
  <w:num w:numId="22">
    <w:abstractNumId w:val="16"/>
  </w:num>
  <w:num w:numId="23">
    <w:abstractNumId w:val="5"/>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Setting w:name="useWord2013TrackBottomHyphenation" w:uri="http://schemas.microsoft.com/office/word" w:val="1"/>
  </w:compat>
  <w:rsids>
    <w:rsidRoot w:val="00017AF0"/>
    <w:rsid w:val="000053A0"/>
    <w:rsid w:val="00017AF0"/>
    <w:rsid w:val="0005316E"/>
    <w:rsid w:val="00061641"/>
    <w:rsid w:val="00077F9A"/>
    <w:rsid w:val="00082412"/>
    <w:rsid w:val="000B06AA"/>
    <w:rsid w:val="000B1CAA"/>
    <w:rsid w:val="000D154D"/>
    <w:rsid w:val="000F19E9"/>
    <w:rsid w:val="000F1B04"/>
    <w:rsid w:val="00101A20"/>
    <w:rsid w:val="00113018"/>
    <w:rsid w:val="00115559"/>
    <w:rsid w:val="00146273"/>
    <w:rsid w:val="001776A1"/>
    <w:rsid w:val="00192A11"/>
    <w:rsid w:val="001C0E25"/>
    <w:rsid w:val="002064A1"/>
    <w:rsid w:val="00211F3C"/>
    <w:rsid w:val="00212B49"/>
    <w:rsid w:val="00215079"/>
    <w:rsid w:val="00226919"/>
    <w:rsid w:val="00231E93"/>
    <w:rsid w:val="0024110F"/>
    <w:rsid w:val="00255776"/>
    <w:rsid w:val="002A02BE"/>
    <w:rsid w:val="002C474A"/>
    <w:rsid w:val="002F1E23"/>
    <w:rsid w:val="00303DAA"/>
    <w:rsid w:val="003069D1"/>
    <w:rsid w:val="003304B9"/>
    <w:rsid w:val="003678D1"/>
    <w:rsid w:val="003730D9"/>
    <w:rsid w:val="003A5919"/>
    <w:rsid w:val="003E25CB"/>
    <w:rsid w:val="003E54D6"/>
    <w:rsid w:val="00410FA2"/>
    <w:rsid w:val="00440AB3"/>
    <w:rsid w:val="00454138"/>
    <w:rsid w:val="004821A6"/>
    <w:rsid w:val="004C6A4A"/>
    <w:rsid w:val="004F5D65"/>
    <w:rsid w:val="005205C7"/>
    <w:rsid w:val="00520DBC"/>
    <w:rsid w:val="00577DA1"/>
    <w:rsid w:val="0058199F"/>
    <w:rsid w:val="005948B7"/>
    <w:rsid w:val="005B5484"/>
    <w:rsid w:val="005E21DA"/>
    <w:rsid w:val="006008BF"/>
    <w:rsid w:val="00645D5B"/>
    <w:rsid w:val="00666BEF"/>
    <w:rsid w:val="0067783D"/>
    <w:rsid w:val="006910F8"/>
    <w:rsid w:val="00692CE8"/>
    <w:rsid w:val="006B3573"/>
    <w:rsid w:val="006C31A9"/>
    <w:rsid w:val="006C42E5"/>
    <w:rsid w:val="006D3FE0"/>
    <w:rsid w:val="006D6E41"/>
    <w:rsid w:val="006F3325"/>
    <w:rsid w:val="00722117"/>
    <w:rsid w:val="00722EDD"/>
    <w:rsid w:val="007253D7"/>
    <w:rsid w:val="00744649"/>
    <w:rsid w:val="00774774"/>
    <w:rsid w:val="007C61A3"/>
    <w:rsid w:val="008302F1"/>
    <w:rsid w:val="0083119D"/>
    <w:rsid w:val="00850728"/>
    <w:rsid w:val="00871599"/>
    <w:rsid w:val="008B0675"/>
    <w:rsid w:val="008B2D08"/>
    <w:rsid w:val="008F6FAD"/>
    <w:rsid w:val="00911727"/>
    <w:rsid w:val="009145C5"/>
    <w:rsid w:val="009238EA"/>
    <w:rsid w:val="0092691C"/>
    <w:rsid w:val="009403E0"/>
    <w:rsid w:val="009414DD"/>
    <w:rsid w:val="00960AA4"/>
    <w:rsid w:val="009C00D5"/>
    <w:rsid w:val="009C215C"/>
    <w:rsid w:val="009C368F"/>
    <w:rsid w:val="009E75F4"/>
    <w:rsid w:val="009F18F9"/>
    <w:rsid w:val="00A01B83"/>
    <w:rsid w:val="00A13C5A"/>
    <w:rsid w:val="00A179CF"/>
    <w:rsid w:val="00A21ECC"/>
    <w:rsid w:val="00A849E0"/>
    <w:rsid w:val="00AA2D7E"/>
    <w:rsid w:val="00AE3652"/>
    <w:rsid w:val="00AF332D"/>
    <w:rsid w:val="00B024F6"/>
    <w:rsid w:val="00B03A70"/>
    <w:rsid w:val="00B07C07"/>
    <w:rsid w:val="00B25113"/>
    <w:rsid w:val="00B325E4"/>
    <w:rsid w:val="00BB4C49"/>
    <w:rsid w:val="00BD11DA"/>
    <w:rsid w:val="00C0077E"/>
    <w:rsid w:val="00C04403"/>
    <w:rsid w:val="00C21762"/>
    <w:rsid w:val="00C46264"/>
    <w:rsid w:val="00C66081"/>
    <w:rsid w:val="00C77F2D"/>
    <w:rsid w:val="00CA1AE2"/>
    <w:rsid w:val="00CF2C92"/>
    <w:rsid w:val="00D411A9"/>
    <w:rsid w:val="00D50C2A"/>
    <w:rsid w:val="00DD3B33"/>
    <w:rsid w:val="00DE4B0E"/>
    <w:rsid w:val="00DF40AE"/>
    <w:rsid w:val="00E506E0"/>
    <w:rsid w:val="00E64EBF"/>
    <w:rsid w:val="00EC6979"/>
    <w:rsid w:val="00F06FAD"/>
    <w:rsid w:val="00F921FC"/>
    <w:rsid w:val="00F97882"/>
    <w:rsid w:val="00FB7D92"/>
    <w:rsid w:val="00FD562B"/>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2F82B"/>
  <w15:docId w15:val="{62754D97-4392-2C43-A5A5-63108AE32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AF0"/>
    <w:rPr>
      <w:rFonts w:ascii="Times New Roman" w:eastAsia="MS Mincho"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17AF0"/>
    <w:rPr>
      <w:color w:val="0000FF"/>
      <w:u w:val="single"/>
    </w:rPr>
  </w:style>
  <w:style w:type="paragraph" w:styleId="BalloonText">
    <w:name w:val="Balloon Text"/>
    <w:basedOn w:val="Normal"/>
    <w:link w:val="BalloonTextChar"/>
    <w:uiPriority w:val="99"/>
    <w:semiHidden/>
    <w:unhideWhenUsed/>
    <w:rsid w:val="00226919"/>
    <w:rPr>
      <w:rFonts w:ascii="Tahoma" w:hAnsi="Tahoma" w:cs="Tahoma"/>
      <w:sz w:val="16"/>
      <w:szCs w:val="16"/>
    </w:rPr>
  </w:style>
  <w:style w:type="character" w:customStyle="1" w:styleId="BalloonTextChar">
    <w:name w:val="Balloon Text Char"/>
    <w:basedOn w:val="DefaultParagraphFont"/>
    <w:link w:val="BalloonText"/>
    <w:uiPriority w:val="99"/>
    <w:semiHidden/>
    <w:rsid w:val="00226919"/>
    <w:rPr>
      <w:rFonts w:ascii="Tahoma" w:eastAsia="MS Mincho" w:hAnsi="Tahoma" w:cs="Tahoma"/>
      <w:sz w:val="16"/>
      <w:szCs w:val="16"/>
    </w:rPr>
  </w:style>
  <w:style w:type="character" w:styleId="UnresolvedMention">
    <w:name w:val="Unresolved Mention"/>
    <w:basedOn w:val="DefaultParagraphFont"/>
    <w:uiPriority w:val="99"/>
    <w:semiHidden/>
    <w:unhideWhenUsed/>
    <w:rsid w:val="00A179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49191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57/s41599-020-0528-y" TargetMode="External"/><Relationship Id="rId5" Type="http://schemas.openxmlformats.org/officeDocument/2006/relationships/hyperlink" Target="mailto:Francesca_Lawson@by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315</TotalTime>
  <Pages>7</Pages>
  <Words>2331</Words>
  <Characters>13287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Brigham Young University</Company>
  <LinksUpToDate>false</LinksUpToDate>
  <CharactersWithSpaces>15587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 User</dc:creator>
  <cp:lastModifiedBy>Francesca Lawson</cp:lastModifiedBy>
  <cp:revision>82</cp:revision>
  <cp:lastPrinted>2018-03-07T18:09:00Z</cp:lastPrinted>
  <dcterms:created xsi:type="dcterms:W3CDTF">2014-11-19T18:37:00Z</dcterms:created>
  <dcterms:modified xsi:type="dcterms:W3CDTF">2021-01-08T16:43:00Z</dcterms:modified>
</cp:coreProperties>
</file>