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9474" w14:textId="77777777" w:rsidR="00D24805" w:rsidRPr="00DD14C6" w:rsidRDefault="00D24805" w:rsidP="00D24805">
      <w:pPr>
        <w:spacing w:line="276" w:lineRule="auto"/>
        <w:contextualSpacing/>
        <w:jc w:val="center"/>
        <w:rPr>
          <w:rFonts w:ascii="Book Antiqua" w:hAnsi="Book Antiqua"/>
          <w:b/>
          <w:sz w:val="40"/>
          <w:szCs w:val="40"/>
        </w:rPr>
      </w:pPr>
      <w:r w:rsidRPr="00DD14C6">
        <w:rPr>
          <w:rFonts w:ascii="Book Antiqua" w:hAnsi="Book Antiqua"/>
          <w:b/>
          <w:sz w:val="40"/>
          <w:szCs w:val="40"/>
        </w:rPr>
        <w:t>JEFFREY D. GLENN</w:t>
      </w:r>
    </w:p>
    <w:p w14:paraId="48369475" w14:textId="5BC121B8" w:rsidR="00D24805" w:rsidRPr="00DA13D8" w:rsidRDefault="008533CE" w:rsidP="006E5563">
      <w:pPr>
        <w:spacing w:line="276" w:lineRule="auto"/>
        <w:contextualSpacing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2032 LSB, Provo, UT 84602</w:t>
      </w:r>
      <w:r w:rsidR="00D24805" w:rsidRPr="00DA13D8">
        <w:rPr>
          <w:rFonts w:ascii="Book Antiqua" w:hAnsi="Book Antiqua"/>
          <w:sz w:val="20"/>
          <w:szCs w:val="20"/>
        </w:rPr>
        <w:t xml:space="preserve"> </w:t>
      </w:r>
      <w:r w:rsidR="00D24805" w:rsidRPr="00DA13D8">
        <w:rPr>
          <w:rFonts w:ascii="Book Antiqua" w:hAnsi="Book Antiqua"/>
          <w:sz w:val="20"/>
          <w:szCs w:val="20"/>
        </w:rPr>
        <w:sym w:font="Wingdings" w:char="F09F"/>
      </w:r>
      <w:r w:rsidR="00E93B2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jeff_glenn</w:t>
      </w:r>
      <w:r w:rsidR="00D24805" w:rsidRPr="00DA13D8">
        <w:rPr>
          <w:rFonts w:ascii="Book Antiqua" w:hAnsi="Book Antiqua"/>
          <w:sz w:val="20"/>
          <w:szCs w:val="20"/>
        </w:rPr>
        <w:t>@</w:t>
      </w:r>
      <w:r>
        <w:rPr>
          <w:rFonts w:ascii="Book Antiqua" w:hAnsi="Book Antiqua"/>
          <w:sz w:val="20"/>
          <w:szCs w:val="20"/>
        </w:rPr>
        <w:t>byu.e</w:t>
      </w:r>
      <w:r w:rsidR="00E93B2B">
        <w:rPr>
          <w:rFonts w:ascii="Book Antiqua" w:hAnsi="Book Antiqua"/>
          <w:sz w:val="20"/>
          <w:szCs w:val="20"/>
        </w:rPr>
        <w:t>du</w:t>
      </w:r>
      <w:r w:rsidR="00D24805" w:rsidRPr="00DA13D8">
        <w:rPr>
          <w:rFonts w:ascii="Book Antiqua" w:hAnsi="Book Antiqua"/>
          <w:sz w:val="20"/>
          <w:szCs w:val="20"/>
        </w:rPr>
        <w:t xml:space="preserve"> </w:t>
      </w:r>
      <w:r w:rsidR="00D24805" w:rsidRPr="00DA13D8">
        <w:rPr>
          <w:rFonts w:ascii="Book Antiqua" w:hAnsi="Book Antiqua"/>
          <w:sz w:val="20"/>
          <w:szCs w:val="20"/>
        </w:rPr>
        <w:sym w:font="Wingdings" w:char="F09F"/>
      </w:r>
      <w:r w:rsidR="00D24805" w:rsidRPr="00DA13D8">
        <w:rPr>
          <w:rFonts w:ascii="Book Antiqua" w:hAnsi="Book Antiqua"/>
          <w:sz w:val="20"/>
          <w:szCs w:val="20"/>
        </w:rPr>
        <w:t xml:space="preserve"> 801-</w:t>
      </w:r>
      <w:r>
        <w:rPr>
          <w:rFonts w:ascii="Book Antiqua" w:hAnsi="Book Antiqua"/>
          <w:sz w:val="20"/>
          <w:szCs w:val="20"/>
        </w:rPr>
        <w:t>422-9754</w:t>
      </w:r>
    </w:p>
    <w:p w14:paraId="0EB4B272" w14:textId="72FA39E6" w:rsidR="006E5563" w:rsidRDefault="006E5563" w:rsidP="006E5563">
      <w:pP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</w:p>
    <w:p w14:paraId="048C2139" w14:textId="77777777" w:rsidR="006A01CB" w:rsidRDefault="006A01CB" w:rsidP="006E5563">
      <w:pP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</w:p>
    <w:p w14:paraId="4227EC45" w14:textId="6BFAA8A8" w:rsidR="00A94532" w:rsidRPr="00461AFD" w:rsidRDefault="00461AFD" w:rsidP="00A94532">
      <w:pPr>
        <w:rPr>
          <w:rFonts w:ascii="Book Antiqua" w:hAnsi="Book Antiqua" w:cs="Arial"/>
          <w:b/>
          <w:sz w:val="22"/>
          <w:szCs w:val="22"/>
        </w:rPr>
      </w:pPr>
      <w:r w:rsidRPr="00461AFD">
        <w:rPr>
          <w:rFonts w:ascii="Book Antiqua" w:hAnsi="Book Antiqua" w:cs="Arial"/>
          <w:b/>
          <w:sz w:val="22"/>
          <w:szCs w:val="22"/>
        </w:rPr>
        <w:t>ACADEMIC APPOINTMENTS</w:t>
      </w:r>
    </w:p>
    <w:p w14:paraId="27E1DEC4" w14:textId="01D191D8" w:rsidR="00461AFD" w:rsidRDefault="00461AFD" w:rsidP="00A94532">
      <w:pPr>
        <w:pBdr>
          <w:top w:val="single" w:sz="4" w:space="1" w:color="auto"/>
        </w:pBd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Brigham Young University, Department of Public Health, Provo, UT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</w:p>
    <w:p w14:paraId="00FE9993" w14:textId="07F238C0" w:rsidR="00461AFD" w:rsidRPr="00461AFD" w:rsidRDefault="00461AFD" w:rsidP="00461AFD">
      <w:pPr>
        <w:pBdr>
          <w:bottom w:val="single" w:sz="4" w:space="1" w:color="auto"/>
        </w:pBd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Assistant Professor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 xml:space="preserve">             </w:t>
      </w:r>
      <w:r w:rsidRPr="00461AFD">
        <w:rPr>
          <w:rFonts w:ascii="Book Antiqua" w:hAnsi="Book Antiqua"/>
          <w:bCs/>
          <w:sz w:val="20"/>
          <w:szCs w:val="20"/>
        </w:rPr>
        <w:t>7/2018 – Present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</w:p>
    <w:p w14:paraId="4CC2EEB2" w14:textId="48A4C253" w:rsidR="00052E78" w:rsidRPr="00CC59E8" w:rsidRDefault="00052E78" w:rsidP="00052E78">
      <w:pPr>
        <w:pBdr>
          <w:bottom w:val="single" w:sz="4" w:space="1" w:color="auto"/>
        </w:pBd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  <w:r w:rsidRPr="00CC59E8">
        <w:rPr>
          <w:rFonts w:ascii="Book Antiqua" w:hAnsi="Book Antiqua" w:cs="Arial"/>
          <w:b/>
          <w:sz w:val="22"/>
          <w:szCs w:val="22"/>
        </w:rPr>
        <w:t>EDUCATION</w:t>
      </w:r>
    </w:p>
    <w:p w14:paraId="6D4BFBE7" w14:textId="47C5FC5E" w:rsidR="00052E78" w:rsidRDefault="00052E78" w:rsidP="00052E78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Harvard TH Chan School o</w:t>
      </w:r>
      <w:r w:rsidR="00AD148C">
        <w:rPr>
          <w:rFonts w:ascii="Book Antiqua" w:hAnsi="Book Antiqua"/>
          <w:b/>
          <w:bCs/>
          <w:sz w:val="20"/>
          <w:szCs w:val="20"/>
        </w:rPr>
        <w:t>f Public Health, Boston, MA</w:t>
      </w:r>
      <w:r w:rsidR="00AD148C">
        <w:rPr>
          <w:rFonts w:ascii="Book Antiqua" w:hAnsi="Book Antiqua"/>
          <w:b/>
          <w:bCs/>
          <w:sz w:val="20"/>
          <w:szCs w:val="20"/>
        </w:rPr>
        <w:tab/>
      </w:r>
      <w:r w:rsidR="00AD148C">
        <w:rPr>
          <w:rFonts w:ascii="Book Antiqua" w:hAnsi="Book Antiqua"/>
          <w:b/>
          <w:bCs/>
          <w:sz w:val="20"/>
          <w:szCs w:val="20"/>
        </w:rPr>
        <w:tab/>
      </w:r>
      <w:r w:rsidR="00AD148C">
        <w:rPr>
          <w:rFonts w:ascii="Book Antiqua" w:hAnsi="Book Antiqua"/>
          <w:b/>
          <w:bCs/>
          <w:sz w:val="20"/>
          <w:szCs w:val="20"/>
        </w:rPr>
        <w:tab/>
      </w:r>
      <w:r w:rsidR="00AD148C">
        <w:rPr>
          <w:rFonts w:ascii="Book Antiqua" w:hAnsi="Book Antiqua"/>
          <w:b/>
          <w:bCs/>
          <w:sz w:val="20"/>
          <w:szCs w:val="20"/>
        </w:rPr>
        <w:tab/>
      </w:r>
      <w:r w:rsidR="00AD148C">
        <w:rPr>
          <w:rFonts w:ascii="Book Antiqua" w:hAnsi="Book Antiqua"/>
          <w:b/>
          <w:bCs/>
          <w:sz w:val="20"/>
          <w:szCs w:val="20"/>
        </w:rPr>
        <w:tab/>
        <w:t xml:space="preserve"> </w:t>
      </w:r>
      <w:r w:rsidRPr="00D56DF3">
        <w:rPr>
          <w:rFonts w:ascii="Book Antiqua" w:hAnsi="Book Antiqua"/>
          <w:bCs/>
          <w:sz w:val="20"/>
          <w:szCs w:val="20"/>
        </w:rPr>
        <w:t>5/2018</w:t>
      </w:r>
    </w:p>
    <w:p w14:paraId="170BB393" w14:textId="41719C37" w:rsidR="00052E78" w:rsidRDefault="00052E78" w:rsidP="00052E78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Doctor of Public Health (DrPH) - </w:t>
      </w:r>
      <w:r>
        <w:rPr>
          <w:rFonts w:ascii="Book Antiqua" w:hAnsi="Book Antiqua"/>
          <w:bCs/>
          <w:i/>
          <w:sz w:val="20"/>
          <w:szCs w:val="20"/>
        </w:rPr>
        <w:t xml:space="preserve">Emphasis in Health </w:t>
      </w:r>
      <w:r w:rsidR="008B6935">
        <w:rPr>
          <w:rFonts w:ascii="Book Antiqua" w:hAnsi="Book Antiqua"/>
          <w:bCs/>
          <w:i/>
          <w:sz w:val="20"/>
          <w:szCs w:val="20"/>
        </w:rPr>
        <w:t xml:space="preserve">Policy and </w:t>
      </w:r>
      <w:r>
        <w:rPr>
          <w:rFonts w:ascii="Book Antiqua" w:hAnsi="Book Antiqua"/>
          <w:bCs/>
          <w:i/>
          <w:sz w:val="20"/>
          <w:szCs w:val="20"/>
        </w:rPr>
        <w:t>Systems</w:t>
      </w:r>
    </w:p>
    <w:p w14:paraId="70929118" w14:textId="74A12B2F" w:rsidR="008B6935" w:rsidRPr="002014DA" w:rsidRDefault="00482C38" w:rsidP="00052E78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Dissertation</w:t>
      </w:r>
      <w:r w:rsidR="008B6935">
        <w:rPr>
          <w:rFonts w:ascii="Book Antiqua" w:hAnsi="Book Antiqua"/>
          <w:bCs/>
          <w:i/>
          <w:sz w:val="20"/>
          <w:szCs w:val="20"/>
        </w:rPr>
        <w:t xml:space="preserve">: A Systems Thinking Approach to </w:t>
      </w:r>
      <w:r w:rsidR="00AD148C">
        <w:rPr>
          <w:rFonts w:ascii="Book Antiqua" w:hAnsi="Book Antiqua"/>
          <w:bCs/>
          <w:i/>
          <w:sz w:val="20"/>
          <w:szCs w:val="20"/>
        </w:rPr>
        <w:t>Global Governance</w:t>
      </w:r>
      <w:r w:rsidR="008B6935">
        <w:rPr>
          <w:rFonts w:ascii="Book Antiqua" w:hAnsi="Book Antiqua"/>
          <w:bCs/>
          <w:i/>
          <w:sz w:val="20"/>
          <w:szCs w:val="20"/>
        </w:rPr>
        <w:t xml:space="preserve"> for Neglected Tropical Diseases</w:t>
      </w:r>
    </w:p>
    <w:p w14:paraId="36F4BC2F" w14:textId="77777777" w:rsidR="00052E78" w:rsidRPr="00D55693" w:rsidRDefault="00052E78" w:rsidP="00052E78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</w:p>
    <w:p w14:paraId="65E4303D" w14:textId="1735164B" w:rsidR="00052E78" w:rsidRPr="00DD14C6" w:rsidRDefault="00052E78" w:rsidP="00052E78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DD14C6">
        <w:rPr>
          <w:rFonts w:ascii="Book Antiqua" w:hAnsi="Book Antiqua"/>
          <w:b/>
          <w:bCs/>
          <w:sz w:val="20"/>
          <w:szCs w:val="20"/>
        </w:rPr>
        <w:t xml:space="preserve">University of Southern California, Los Angeles, CA                                                     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 xml:space="preserve"> </w:t>
      </w:r>
      <w:r w:rsidRPr="00D56DF3">
        <w:rPr>
          <w:rFonts w:ascii="Book Antiqua" w:hAnsi="Book Antiqua"/>
          <w:bCs/>
          <w:sz w:val="20"/>
          <w:szCs w:val="20"/>
        </w:rPr>
        <w:t>5/2010</w:t>
      </w:r>
      <w:r w:rsidRPr="00DD14C6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7E1B73D7" w14:textId="685313C7" w:rsidR="00052E78" w:rsidRPr="002014DA" w:rsidRDefault="00052E78" w:rsidP="00052E78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Master of Public Administration (MPA) - </w:t>
      </w:r>
      <w:r>
        <w:rPr>
          <w:rFonts w:ascii="Book Antiqua" w:hAnsi="Book Antiqua"/>
          <w:bCs/>
          <w:i/>
          <w:sz w:val="20"/>
          <w:szCs w:val="20"/>
        </w:rPr>
        <w:t xml:space="preserve">Emphasis in Local Government </w:t>
      </w:r>
    </w:p>
    <w:p w14:paraId="7E37FD95" w14:textId="77777777" w:rsidR="00052E78" w:rsidRPr="00DD14C6" w:rsidRDefault="00052E78" w:rsidP="00052E78">
      <w:pPr>
        <w:spacing w:line="276" w:lineRule="auto"/>
        <w:ind w:left="720"/>
        <w:contextualSpacing/>
        <w:rPr>
          <w:rFonts w:ascii="Book Antiqua" w:hAnsi="Book Antiqua"/>
          <w:b/>
          <w:bCs/>
          <w:sz w:val="20"/>
          <w:szCs w:val="20"/>
        </w:rPr>
      </w:pPr>
    </w:p>
    <w:p w14:paraId="45082E58" w14:textId="491FC860" w:rsidR="00052E78" w:rsidRPr="00DD14C6" w:rsidRDefault="00052E78" w:rsidP="00052E78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DD14C6">
        <w:rPr>
          <w:rFonts w:ascii="Book Antiqua" w:hAnsi="Book Antiqua"/>
          <w:b/>
          <w:bCs/>
          <w:sz w:val="20"/>
          <w:szCs w:val="20"/>
        </w:rPr>
        <w:t xml:space="preserve">Brigham Young University, Provo, UT  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DD14C6">
        <w:rPr>
          <w:rFonts w:ascii="Book Antiqua" w:hAnsi="Book Antiqua"/>
          <w:b/>
          <w:bCs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Book Antiqua" w:hAnsi="Book Antiqua"/>
          <w:b/>
          <w:bCs/>
          <w:sz w:val="20"/>
          <w:szCs w:val="20"/>
        </w:rPr>
        <w:t xml:space="preserve">            </w:t>
      </w:r>
      <w:r w:rsidR="00D56DF3">
        <w:rPr>
          <w:rFonts w:ascii="Book Antiqua" w:hAnsi="Book Antiqua"/>
          <w:b/>
          <w:bCs/>
          <w:sz w:val="20"/>
          <w:szCs w:val="20"/>
        </w:rPr>
        <w:t xml:space="preserve"> </w:t>
      </w:r>
      <w:r w:rsidRPr="00D56DF3">
        <w:rPr>
          <w:rFonts w:ascii="Book Antiqua" w:hAnsi="Book Antiqua"/>
          <w:bCs/>
          <w:sz w:val="20"/>
          <w:szCs w:val="20"/>
        </w:rPr>
        <w:t>4/2008</w:t>
      </w:r>
    </w:p>
    <w:p w14:paraId="65E6D17D" w14:textId="0935CD1C" w:rsidR="00052E78" w:rsidRPr="00862E42" w:rsidRDefault="00052E78" w:rsidP="00052E78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Bachelor of Arts (</w:t>
      </w:r>
      <w:r w:rsidRPr="00DD14C6">
        <w:rPr>
          <w:rFonts w:ascii="Book Antiqua" w:hAnsi="Book Antiqua"/>
          <w:sz w:val="20"/>
          <w:szCs w:val="20"/>
        </w:rPr>
        <w:t>BA</w:t>
      </w:r>
      <w:r>
        <w:rPr>
          <w:rFonts w:ascii="Book Antiqua" w:hAnsi="Book Antiqua"/>
          <w:sz w:val="20"/>
          <w:szCs w:val="20"/>
        </w:rPr>
        <w:t>)</w:t>
      </w:r>
      <w:r w:rsidRPr="00DD14C6">
        <w:rPr>
          <w:rFonts w:ascii="Book Antiqua" w:hAnsi="Book Antiqua"/>
          <w:sz w:val="20"/>
          <w:szCs w:val="20"/>
        </w:rPr>
        <w:t xml:space="preserve"> - International Relations</w:t>
      </w:r>
      <w:r>
        <w:rPr>
          <w:rFonts w:ascii="Book Antiqua" w:hAnsi="Book Antiqua"/>
          <w:sz w:val="20"/>
          <w:szCs w:val="20"/>
        </w:rPr>
        <w:t xml:space="preserve"> - </w:t>
      </w:r>
      <w:r w:rsidRPr="00DD14C6">
        <w:rPr>
          <w:rFonts w:ascii="Book Antiqua" w:hAnsi="Book Antiqua"/>
          <w:i/>
          <w:sz w:val="20"/>
          <w:szCs w:val="20"/>
        </w:rPr>
        <w:t>Emphasis in</w:t>
      </w:r>
      <w:r w:rsidRPr="00DD14C6">
        <w:rPr>
          <w:rFonts w:ascii="Book Antiqua" w:hAnsi="Book Antiqua"/>
          <w:sz w:val="20"/>
          <w:szCs w:val="20"/>
        </w:rPr>
        <w:t xml:space="preserve"> </w:t>
      </w:r>
      <w:r w:rsidR="00B43593">
        <w:rPr>
          <w:rFonts w:ascii="Book Antiqua" w:hAnsi="Book Antiqua"/>
          <w:i/>
          <w:sz w:val="20"/>
          <w:szCs w:val="20"/>
        </w:rPr>
        <w:t>Latin American Politics</w:t>
      </w:r>
    </w:p>
    <w:p w14:paraId="62FF9B59" w14:textId="77777777" w:rsidR="00052E78" w:rsidRPr="008333A4" w:rsidRDefault="00052E78" w:rsidP="00052E78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</w:p>
    <w:p w14:paraId="02F7979A" w14:textId="77777777" w:rsidR="00052E78" w:rsidRPr="00780091" w:rsidRDefault="00052E78" w:rsidP="00052E78">
      <w:pPr>
        <w:pStyle w:val="ColorfulList-Accent11"/>
        <w:pBdr>
          <w:bottom w:val="single" w:sz="4" w:space="1" w:color="auto"/>
        </w:pBdr>
        <w:spacing w:line="276" w:lineRule="auto"/>
        <w:ind w:left="0"/>
        <w:rPr>
          <w:rFonts w:ascii="Book Antiqua" w:hAnsi="Book Antiqua"/>
          <w:sz w:val="22"/>
          <w:szCs w:val="22"/>
          <w:lang w:val="es-CO"/>
        </w:rPr>
      </w:pPr>
      <w:r w:rsidRPr="00573697">
        <w:rPr>
          <w:rFonts w:ascii="Book Antiqua" w:hAnsi="Book Antiqua" w:cs="Arial"/>
          <w:b/>
          <w:sz w:val="22"/>
          <w:szCs w:val="22"/>
          <w:lang w:val="es-CO"/>
        </w:rPr>
        <w:t>PUBLICATIONS</w:t>
      </w:r>
    </w:p>
    <w:p w14:paraId="6F7FA27E" w14:textId="77777777" w:rsidR="00052E78" w:rsidRDefault="00052E78" w:rsidP="00052E78">
      <w:pPr>
        <w:spacing w:line="276" w:lineRule="auto"/>
        <w:contextualSpacing/>
        <w:rPr>
          <w:rFonts w:ascii="Book Antiqua" w:hAnsi="Book Antiqua"/>
          <w:sz w:val="20"/>
          <w:szCs w:val="20"/>
          <w:lang w:val="es-CO"/>
        </w:rPr>
      </w:pPr>
      <w:r>
        <w:rPr>
          <w:rFonts w:ascii="Book Antiqua" w:hAnsi="Book Antiqua"/>
          <w:sz w:val="20"/>
          <w:szCs w:val="20"/>
          <w:lang w:val="es-CO"/>
        </w:rPr>
        <w:t xml:space="preserve">Bhabha J, Bohne C, Donger E, Frounfelker R, </w:t>
      </w:r>
      <w:r w:rsidRPr="0098013A">
        <w:rPr>
          <w:rFonts w:ascii="Book Antiqua" w:hAnsi="Book Antiqua"/>
          <w:b/>
          <w:sz w:val="20"/>
          <w:szCs w:val="20"/>
          <w:lang w:val="es-CO"/>
        </w:rPr>
        <w:t>Glenn J</w:t>
      </w:r>
      <w:r w:rsidRPr="0098013A">
        <w:rPr>
          <w:rFonts w:ascii="Book Antiqua" w:hAnsi="Book Antiqua"/>
          <w:sz w:val="20"/>
          <w:szCs w:val="20"/>
          <w:lang w:val="es-CO"/>
        </w:rPr>
        <w:t xml:space="preserve">, Lancaster A, Lucero VD, Milutinvoic N &amp; Seervai S. </w:t>
      </w:r>
      <w:r>
        <w:rPr>
          <w:rFonts w:ascii="Book Antiqua" w:hAnsi="Book Antiqua"/>
          <w:sz w:val="20"/>
          <w:szCs w:val="20"/>
          <w:lang w:val="es-CO"/>
        </w:rPr>
        <w:t xml:space="preserve">Children on the Move: An Urgent Human Rights and Child Protection Priority. </w:t>
      </w:r>
      <w:r>
        <w:rPr>
          <w:rFonts w:ascii="Book Antiqua" w:hAnsi="Book Antiqua"/>
          <w:i/>
          <w:sz w:val="20"/>
          <w:szCs w:val="20"/>
          <w:lang w:val="es-CO"/>
        </w:rPr>
        <w:t>Francois-Xavier Bagnoud Center for Health and Human Rights at Harvard University</w:t>
      </w:r>
      <w:r>
        <w:rPr>
          <w:rFonts w:ascii="Book Antiqua" w:hAnsi="Book Antiqua"/>
          <w:sz w:val="20"/>
          <w:szCs w:val="20"/>
          <w:lang w:val="es-CO"/>
        </w:rPr>
        <w:t>. August 2016</w:t>
      </w:r>
    </w:p>
    <w:p w14:paraId="0E89BAC8" w14:textId="77777777" w:rsidR="00052E78" w:rsidRPr="0098013A" w:rsidRDefault="00052E78" w:rsidP="00052E78">
      <w:pPr>
        <w:spacing w:line="276" w:lineRule="auto"/>
        <w:contextualSpacing/>
        <w:rPr>
          <w:rFonts w:ascii="Book Antiqua" w:hAnsi="Book Antiqua"/>
          <w:sz w:val="20"/>
          <w:szCs w:val="20"/>
          <w:lang w:val="es-CO"/>
        </w:rPr>
      </w:pPr>
    </w:p>
    <w:p w14:paraId="54CF5090" w14:textId="77777777" w:rsidR="00052E78" w:rsidRDefault="00052E78" w:rsidP="00052E78">
      <w:pPr>
        <w:spacing w:line="276" w:lineRule="auto"/>
        <w:contextualSpacing/>
        <w:rPr>
          <w:rFonts w:ascii="Book Antiqua" w:hAnsi="Book Antiqua"/>
          <w:sz w:val="20"/>
          <w:szCs w:val="20"/>
          <w:lang w:val="es-CO"/>
        </w:rPr>
      </w:pPr>
      <w:r>
        <w:rPr>
          <w:rFonts w:ascii="Book Antiqua" w:hAnsi="Book Antiqua"/>
          <w:sz w:val="20"/>
          <w:szCs w:val="20"/>
          <w:lang w:val="es-CO"/>
        </w:rPr>
        <w:t xml:space="preserve">Joseph R, </w:t>
      </w:r>
      <w:r w:rsidRPr="003400C1">
        <w:rPr>
          <w:rFonts w:ascii="Book Antiqua" w:hAnsi="Book Antiqua"/>
          <w:b/>
          <w:sz w:val="20"/>
          <w:szCs w:val="20"/>
          <w:lang w:val="es-CO"/>
        </w:rPr>
        <w:t>Glenn J</w:t>
      </w:r>
      <w:r>
        <w:rPr>
          <w:rFonts w:ascii="Book Antiqua" w:hAnsi="Book Antiqua"/>
          <w:sz w:val="20"/>
          <w:szCs w:val="20"/>
          <w:lang w:val="es-CO"/>
        </w:rPr>
        <w:t xml:space="preserve"> &amp; Saraiya M. “</w:t>
      </w:r>
      <w:r w:rsidRPr="003400C1">
        <w:rPr>
          <w:rFonts w:ascii="Book Antiqua" w:hAnsi="Book Antiqua"/>
          <w:sz w:val="20"/>
          <w:szCs w:val="20"/>
          <w:lang w:val="es-CO"/>
        </w:rPr>
        <w:t>Leveraging Existing Infrastructure</w:t>
      </w:r>
      <w:r>
        <w:rPr>
          <w:rFonts w:ascii="Book Antiqua" w:hAnsi="Book Antiqua"/>
          <w:sz w:val="20"/>
          <w:szCs w:val="20"/>
          <w:lang w:val="es-CO"/>
        </w:rPr>
        <w:t xml:space="preserve">.” </w:t>
      </w:r>
      <w:r w:rsidRPr="003400C1">
        <w:rPr>
          <w:rFonts w:ascii="Book Antiqua" w:hAnsi="Book Antiqua"/>
          <w:i/>
          <w:sz w:val="20"/>
          <w:szCs w:val="20"/>
          <w:lang w:val="es-CO"/>
        </w:rPr>
        <w:t>The Cancer Atlas, 2nd Edition.</w:t>
      </w:r>
      <w:r>
        <w:rPr>
          <w:rFonts w:ascii="Book Antiqua" w:hAnsi="Book Antiqua"/>
          <w:sz w:val="20"/>
          <w:szCs w:val="20"/>
          <w:lang w:val="es-CO"/>
        </w:rPr>
        <w:t xml:space="preserve"> Edited by Ahmedin Jemal et al. American Cancer Society. 2014.</w:t>
      </w:r>
    </w:p>
    <w:p w14:paraId="30529036" w14:textId="77777777" w:rsidR="00052E78" w:rsidRPr="003400C1" w:rsidRDefault="00052E78" w:rsidP="00052E78">
      <w:pPr>
        <w:spacing w:line="276" w:lineRule="auto"/>
        <w:contextualSpacing/>
        <w:rPr>
          <w:rFonts w:ascii="Book Antiqua" w:hAnsi="Book Antiqua"/>
          <w:sz w:val="20"/>
          <w:szCs w:val="20"/>
          <w:lang w:val="es-CO"/>
        </w:rPr>
      </w:pPr>
    </w:p>
    <w:p w14:paraId="6A7330AC" w14:textId="77777777" w:rsidR="00052E78" w:rsidRDefault="00052E78" w:rsidP="00052E78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8E43D6">
        <w:rPr>
          <w:rFonts w:ascii="Book Antiqua" w:hAnsi="Book Antiqua"/>
          <w:sz w:val="20"/>
          <w:szCs w:val="20"/>
          <w:lang w:val="es-CO"/>
        </w:rPr>
        <w:t xml:space="preserve">Stormo AR, Espey D, </w:t>
      </w:r>
      <w:r w:rsidRPr="008E43D6">
        <w:rPr>
          <w:rFonts w:ascii="Book Antiqua" w:hAnsi="Book Antiqua"/>
          <w:b/>
          <w:sz w:val="20"/>
          <w:szCs w:val="20"/>
          <w:lang w:val="es-CO"/>
        </w:rPr>
        <w:t>Glenn J</w:t>
      </w:r>
      <w:r w:rsidRPr="008E43D6">
        <w:rPr>
          <w:rFonts w:ascii="Book Antiqua" w:hAnsi="Book Antiqua"/>
          <w:sz w:val="20"/>
          <w:szCs w:val="20"/>
          <w:lang w:val="es-CO"/>
        </w:rPr>
        <w:t>, Lara-Prieto E, Moreno A, Nuñez F, Padilla H, Waxman A, Flowers L, Santos C, S</w:t>
      </w:r>
      <w:r>
        <w:rPr>
          <w:rFonts w:ascii="Book Antiqua" w:hAnsi="Book Antiqua"/>
          <w:sz w:val="20"/>
          <w:szCs w:val="20"/>
          <w:lang w:val="es-CO"/>
        </w:rPr>
        <w:t xml:space="preserve">oria M, Luciani S &amp; Saraiya M. </w:t>
      </w:r>
      <w:r w:rsidRPr="00DD14C6">
        <w:rPr>
          <w:rFonts w:ascii="Book Antiqua" w:hAnsi="Book Antiqua"/>
          <w:sz w:val="20"/>
          <w:szCs w:val="20"/>
        </w:rPr>
        <w:t xml:space="preserve">Findings and lessons learned from a multi-partner collaboration to increase cervical cancer prevention efforts in Bolivia. </w:t>
      </w:r>
      <w:r w:rsidRPr="00DD14C6">
        <w:rPr>
          <w:rFonts w:ascii="Book Antiqua" w:hAnsi="Book Antiqua"/>
          <w:i/>
          <w:sz w:val="20"/>
          <w:szCs w:val="20"/>
        </w:rPr>
        <w:t>Rural and Remote Health</w:t>
      </w:r>
      <w:r>
        <w:rPr>
          <w:rFonts w:ascii="Book Antiqua" w:hAnsi="Book Antiqua"/>
          <w:sz w:val="20"/>
          <w:szCs w:val="20"/>
        </w:rPr>
        <w:t xml:space="preserve"> 2013 Nov; 13(4): 2595. </w:t>
      </w:r>
    </w:p>
    <w:p w14:paraId="601F1425" w14:textId="77777777" w:rsidR="00052E78" w:rsidRPr="00711425" w:rsidRDefault="00052E78" w:rsidP="00052E78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2354AB3B" w14:textId="77777777" w:rsidR="00052E78" w:rsidRPr="00F82F99" w:rsidRDefault="00052E78" w:rsidP="00052E78">
      <w:pPr>
        <w:spacing w:line="276" w:lineRule="auto"/>
        <w:contextualSpacing/>
        <w:rPr>
          <w:rFonts w:ascii="Book Antiqua" w:hAnsi="Book Antiqua" w:cs="Arial"/>
          <w:b/>
          <w:sz w:val="20"/>
          <w:szCs w:val="20"/>
        </w:rPr>
      </w:pPr>
      <w:r w:rsidRPr="00DD14C6">
        <w:rPr>
          <w:rFonts w:ascii="Book Antiqua" w:hAnsi="Book Antiqua"/>
          <w:sz w:val="20"/>
          <w:szCs w:val="20"/>
        </w:rPr>
        <w:t xml:space="preserve">Holman DM, Fox KA, </w:t>
      </w:r>
      <w:r w:rsidRPr="00DD14C6">
        <w:rPr>
          <w:rFonts w:ascii="Book Antiqua" w:hAnsi="Book Antiqua"/>
          <w:b/>
          <w:sz w:val="20"/>
          <w:szCs w:val="20"/>
        </w:rPr>
        <w:t>Glenn JD</w:t>
      </w:r>
      <w:r w:rsidRPr="00DD14C6">
        <w:rPr>
          <w:rFonts w:ascii="Book Antiqua" w:hAnsi="Book Antiqua"/>
          <w:sz w:val="20"/>
          <w:szCs w:val="20"/>
        </w:rPr>
        <w:t>, Guy GP Jr, Watson M, Baker K, Cokkinides V, Gottlieb M, Lazovich D, Perna FM, Sampson BP, Seidenberg AB, Sinclair C</w:t>
      </w:r>
      <w:r>
        <w:rPr>
          <w:rFonts w:ascii="Book Antiqua" w:hAnsi="Book Antiqua"/>
          <w:sz w:val="20"/>
          <w:szCs w:val="20"/>
        </w:rPr>
        <w:t xml:space="preserve"> &amp; </w:t>
      </w:r>
      <w:r w:rsidRPr="00DD14C6">
        <w:rPr>
          <w:rFonts w:ascii="Book Antiqua" w:hAnsi="Book Antiqua"/>
          <w:sz w:val="20"/>
          <w:szCs w:val="20"/>
        </w:rPr>
        <w:t xml:space="preserve">Geller AC. Strategies to reduce indoor tanning: current research gaps and future opportunities for prevention. </w:t>
      </w:r>
      <w:r w:rsidRPr="00DD14C6">
        <w:rPr>
          <w:rFonts w:ascii="Book Antiqua" w:hAnsi="Book Antiqua"/>
          <w:i/>
          <w:sz w:val="20"/>
          <w:szCs w:val="20"/>
        </w:rPr>
        <w:t xml:space="preserve">American Journal of Preventive Medicine </w:t>
      </w:r>
      <w:r w:rsidRPr="00DD14C6">
        <w:rPr>
          <w:rFonts w:ascii="Book Antiqua" w:hAnsi="Book Antiqua"/>
          <w:sz w:val="20"/>
          <w:szCs w:val="20"/>
        </w:rPr>
        <w:t>2013 June; 44(6):672-81.</w:t>
      </w:r>
    </w:p>
    <w:p w14:paraId="0239BD78" w14:textId="77777777" w:rsidR="00052E78" w:rsidRDefault="00052E78" w:rsidP="00052E78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7C265F8F" w14:textId="77777777" w:rsidR="00052E78" w:rsidRDefault="00052E78" w:rsidP="00052E78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DD14C6">
        <w:rPr>
          <w:rFonts w:ascii="Book Antiqua" w:hAnsi="Book Antiqua"/>
          <w:sz w:val="20"/>
          <w:szCs w:val="20"/>
        </w:rPr>
        <w:t xml:space="preserve">Richardson L, Neri AJ, Tai E, &amp; </w:t>
      </w:r>
      <w:r w:rsidRPr="00DD14C6">
        <w:rPr>
          <w:rFonts w:ascii="Book Antiqua" w:hAnsi="Book Antiqua"/>
          <w:b/>
          <w:sz w:val="20"/>
          <w:szCs w:val="20"/>
        </w:rPr>
        <w:t>Glenn JD</w:t>
      </w:r>
      <w:r w:rsidRPr="00DD14C6">
        <w:rPr>
          <w:rFonts w:ascii="Book Antiqua" w:hAnsi="Book Antiqua"/>
          <w:sz w:val="20"/>
          <w:szCs w:val="20"/>
        </w:rPr>
        <w:t xml:space="preserve">. Testicular cancer: A narrative review of the role of socioeconomic position from risk to survivorship. </w:t>
      </w:r>
      <w:r w:rsidRPr="00DD14C6">
        <w:rPr>
          <w:rFonts w:ascii="Book Antiqua" w:hAnsi="Book Antiqua"/>
          <w:i/>
          <w:sz w:val="20"/>
          <w:szCs w:val="20"/>
        </w:rPr>
        <w:t>Urologic Oncology</w:t>
      </w:r>
      <w:r w:rsidRPr="00DD14C6">
        <w:rPr>
          <w:rFonts w:ascii="Book Antiqua" w:hAnsi="Book Antiqua"/>
          <w:sz w:val="20"/>
          <w:szCs w:val="20"/>
        </w:rPr>
        <w:t xml:space="preserve"> 2012 Jan-Feb; 30(1):95-101.</w:t>
      </w:r>
    </w:p>
    <w:p w14:paraId="672CEF47" w14:textId="77777777" w:rsidR="00052E78" w:rsidRDefault="00052E78" w:rsidP="00052E78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41E47127" w14:textId="2B9ACA6D" w:rsidR="00052E78" w:rsidRDefault="00052E78" w:rsidP="00A94532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DD14C6">
        <w:rPr>
          <w:rFonts w:ascii="Book Antiqua" w:hAnsi="Book Antiqua"/>
          <w:sz w:val="20"/>
          <w:szCs w:val="20"/>
        </w:rPr>
        <w:t xml:space="preserve">Ferris, </w:t>
      </w:r>
      <w:r w:rsidR="00F76812">
        <w:rPr>
          <w:rFonts w:ascii="Book Antiqua" w:hAnsi="Book Antiqua"/>
          <w:sz w:val="20"/>
          <w:szCs w:val="20"/>
        </w:rPr>
        <w:t>JM</w:t>
      </w:r>
      <w:r w:rsidRPr="00DD14C6">
        <w:rPr>
          <w:rFonts w:ascii="Book Antiqua" w:hAnsi="Book Antiqua"/>
          <w:sz w:val="20"/>
          <w:szCs w:val="20"/>
        </w:rPr>
        <w:t xml:space="preserve">, </w:t>
      </w:r>
      <w:r w:rsidRPr="00DD14C6">
        <w:rPr>
          <w:rFonts w:ascii="Book Antiqua" w:hAnsi="Book Antiqua"/>
          <w:b/>
          <w:sz w:val="20"/>
          <w:szCs w:val="20"/>
        </w:rPr>
        <w:t>Glenn J</w:t>
      </w:r>
      <w:r w:rsidRPr="00DD14C6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&amp;</w:t>
      </w:r>
      <w:r w:rsidRPr="00DD14C6">
        <w:rPr>
          <w:rFonts w:ascii="Book Antiqua" w:hAnsi="Book Antiqua"/>
          <w:sz w:val="20"/>
          <w:szCs w:val="20"/>
        </w:rPr>
        <w:t xml:space="preserve"> Moore L. Foundations for Los Angeles, 2007: An Analysis of the Scale, Scope and Reach of Foundation Philanthropy in Los Angeles County</w:t>
      </w:r>
      <w:r w:rsidRPr="00DD14C6">
        <w:rPr>
          <w:rFonts w:ascii="Book Antiqua" w:hAnsi="Book Antiqua"/>
          <w:i/>
          <w:sz w:val="20"/>
          <w:szCs w:val="20"/>
        </w:rPr>
        <w:t>. USC Center on Philanthropy and Public Policy.</w:t>
      </w:r>
      <w:r w:rsidRPr="00DD14C6">
        <w:rPr>
          <w:rFonts w:ascii="Book Antiqua" w:hAnsi="Book Antiqua"/>
          <w:sz w:val="20"/>
          <w:szCs w:val="20"/>
        </w:rPr>
        <w:t xml:space="preserve"> May 2010.</w:t>
      </w:r>
    </w:p>
    <w:p w14:paraId="40C3B054" w14:textId="5B2271B0" w:rsidR="006A01CB" w:rsidRDefault="006A01CB" w:rsidP="00A94532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1B946C5B" w14:textId="77777777" w:rsidR="00D80B5A" w:rsidRDefault="00D80B5A" w:rsidP="00A94532">
      <w:pP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</w:p>
    <w:p w14:paraId="2314E4B3" w14:textId="77777777" w:rsidR="00D56DF3" w:rsidRPr="00CC59E8" w:rsidRDefault="00D56DF3" w:rsidP="00D56DF3">
      <w:pPr>
        <w:pStyle w:val="ColorfulList-Accent11"/>
        <w:pBdr>
          <w:bottom w:val="single" w:sz="4" w:space="1" w:color="auto"/>
        </w:pBdr>
        <w:spacing w:line="276" w:lineRule="auto"/>
        <w:ind w:left="0"/>
        <w:rPr>
          <w:rFonts w:ascii="Book Antiqua" w:hAnsi="Book Antiqua" w:cs="Arial"/>
          <w:b/>
          <w:sz w:val="22"/>
          <w:szCs w:val="22"/>
        </w:rPr>
      </w:pPr>
      <w:r w:rsidRPr="00CC59E8">
        <w:rPr>
          <w:rFonts w:ascii="Book Antiqua" w:hAnsi="Book Antiqua" w:cs="Arial"/>
          <w:b/>
          <w:sz w:val="22"/>
          <w:szCs w:val="22"/>
        </w:rPr>
        <w:lastRenderedPageBreak/>
        <w:t>TEACHING</w:t>
      </w:r>
      <w:r>
        <w:rPr>
          <w:rFonts w:ascii="Book Antiqua" w:hAnsi="Book Antiqua" w:cs="Arial"/>
          <w:b/>
          <w:sz w:val="22"/>
          <w:szCs w:val="22"/>
        </w:rPr>
        <w:t xml:space="preserve"> EXPERIENCE</w:t>
      </w:r>
    </w:p>
    <w:p w14:paraId="73967E77" w14:textId="77777777" w:rsidR="00D56DF3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Brigham Young University,</w:t>
      </w:r>
      <w:r w:rsidRPr="002E73C9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Department of Public Health</w:t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  <w:t xml:space="preserve">            Fall 2018</w:t>
      </w:r>
    </w:p>
    <w:p w14:paraId="6F7E9A75" w14:textId="77777777" w:rsidR="00D56DF3" w:rsidRPr="002E73C9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i/>
          <w:sz w:val="20"/>
          <w:szCs w:val="20"/>
        </w:rPr>
      </w:pPr>
      <w:r w:rsidRPr="002E73C9">
        <w:rPr>
          <w:rFonts w:ascii="Book Antiqua" w:hAnsi="Book Antiqua" w:cs="Arial"/>
          <w:i/>
          <w:sz w:val="20"/>
          <w:szCs w:val="20"/>
        </w:rPr>
        <w:t>Professor</w:t>
      </w:r>
    </w:p>
    <w:p w14:paraId="66F864D3" w14:textId="77777777" w:rsidR="00D56DF3" w:rsidRPr="002E73C9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i/>
          <w:sz w:val="20"/>
          <w:szCs w:val="20"/>
        </w:rPr>
      </w:pPr>
      <w:r w:rsidRPr="002E73C9">
        <w:rPr>
          <w:rFonts w:ascii="Book Antiqua" w:hAnsi="Book Antiqua" w:cs="Arial"/>
          <w:i/>
          <w:sz w:val="20"/>
          <w:szCs w:val="20"/>
        </w:rPr>
        <w:t>Course: Influencing Health through Health Systems and Policies</w:t>
      </w:r>
    </w:p>
    <w:p w14:paraId="6240E943" w14:textId="77777777" w:rsidR="00D56DF3" w:rsidRPr="002E73C9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sz w:val="20"/>
          <w:szCs w:val="20"/>
        </w:rPr>
      </w:pPr>
    </w:p>
    <w:p w14:paraId="6F419DC8" w14:textId="77777777" w:rsidR="00D56DF3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John F. Kennedy School of Government at Harvard University</w:t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  <w:t xml:space="preserve">          1/17 – 4/17</w:t>
      </w:r>
    </w:p>
    <w:p w14:paraId="434EF7D1" w14:textId="77777777" w:rsidR="00D56DF3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>Teaching Assistant</w:t>
      </w:r>
    </w:p>
    <w:p w14:paraId="4785F800" w14:textId="77777777" w:rsidR="00D56DF3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>Course: Exercising Leadership: The Politics of Change</w:t>
      </w:r>
    </w:p>
    <w:p w14:paraId="7987E120" w14:textId="77777777" w:rsidR="00D56DF3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sz w:val="20"/>
          <w:szCs w:val="20"/>
        </w:rPr>
      </w:pPr>
    </w:p>
    <w:p w14:paraId="6CD4939D" w14:textId="77777777" w:rsidR="00D56DF3" w:rsidRPr="00CB5188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b/>
          <w:sz w:val="20"/>
          <w:szCs w:val="20"/>
        </w:rPr>
      </w:pPr>
      <w:r w:rsidRPr="00CB5188">
        <w:rPr>
          <w:rFonts w:ascii="Book Antiqua" w:hAnsi="Book Antiqua" w:cs="Arial"/>
          <w:b/>
          <w:sz w:val="20"/>
          <w:szCs w:val="20"/>
        </w:rPr>
        <w:t>Harvard TH Chan School of Public Health</w:t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  <w:t xml:space="preserve">  </w:t>
      </w:r>
      <w:r>
        <w:rPr>
          <w:rFonts w:ascii="Book Antiqua" w:hAnsi="Book Antiqua" w:cs="Arial"/>
          <w:b/>
          <w:sz w:val="20"/>
          <w:szCs w:val="20"/>
        </w:rPr>
        <w:tab/>
        <w:t xml:space="preserve">   8/2015</w:t>
      </w:r>
    </w:p>
    <w:p w14:paraId="322FEC24" w14:textId="77777777" w:rsidR="00D56DF3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>Teaching Fellow</w:t>
      </w:r>
    </w:p>
    <w:p w14:paraId="7382EF86" w14:textId="77777777" w:rsidR="00D56DF3" w:rsidRPr="00CB5188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 xml:space="preserve">Course: </w:t>
      </w:r>
      <w:r w:rsidRPr="00CB5188">
        <w:rPr>
          <w:rFonts w:ascii="Book Antiqua" w:hAnsi="Book Antiqua" w:cs="Arial"/>
          <w:i/>
          <w:sz w:val="20"/>
          <w:szCs w:val="20"/>
        </w:rPr>
        <w:t>Fundamental Concepts of Public Health</w:t>
      </w:r>
    </w:p>
    <w:p w14:paraId="012BEEB4" w14:textId="77777777" w:rsidR="00D56DF3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sz w:val="20"/>
          <w:szCs w:val="20"/>
        </w:rPr>
      </w:pPr>
    </w:p>
    <w:p w14:paraId="0D712F28" w14:textId="77777777" w:rsidR="00D56DF3" w:rsidRPr="00C90528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Rollins School of</w:t>
      </w:r>
      <w:r w:rsidRPr="00C90528">
        <w:rPr>
          <w:rFonts w:ascii="Book Antiqua" w:hAnsi="Book Antiqua" w:cs="Arial"/>
          <w:b/>
          <w:sz w:val="20"/>
          <w:szCs w:val="20"/>
        </w:rPr>
        <w:t xml:space="preserve"> Public Health</w:t>
      </w:r>
      <w:r>
        <w:rPr>
          <w:rFonts w:ascii="Book Antiqua" w:hAnsi="Book Antiqua" w:cs="Arial"/>
          <w:b/>
          <w:sz w:val="20"/>
          <w:szCs w:val="20"/>
        </w:rPr>
        <w:t>, Emory University</w:t>
      </w:r>
      <w:r>
        <w:rPr>
          <w:rFonts w:ascii="Book Antiqua" w:hAnsi="Book Antiqua" w:cs="Arial"/>
          <w:b/>
          <w:sz w:val="20"/>
          <w:szCs w:val="20"/>
        </w:rPr>
        <w:tab/>
        <w:t xml:space="preserve">   </w:t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  <w:t xml:space="preserve">           Fall 2011, 2012, 2013, 2015</w:t>
      </w:r>
      <w:r>
        <w:rPr>
          <w:rFonts w:ascii="Book Antiqua" w:hAnsi="Book Antiqua" w:cs="Arial"/>
          <w:b/>
          <w:sz w:val="20"/>
          <w:szCs w:val="20"/>
        </w:rPr>
        <w:tab/>
      </w:r>
    </w:p>
    <w:p w14:paraId="4A2ADB1D" w14:textId="77777777" w:rsidR="00D56DF3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>Adjunct Professor</w:t>
      </w:r>
    </w:p>
    <w:p w14:paraId="6924B4BF" w14:textId="77777777" w:rsidR="00D56DF3" w:rsidRPr="00A42FED" w:rsidRDefault="00D56DF3" w:rsidP="00D56DF3">
      <w:pPr>
        <w:pStyle w:val="ColorfulList-Accent11"/>
        <w:spacing w:line="276" w:lineRule="auto"/>
        <w:ind w:left="0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 xml:space="preserve">Course: </w:t>
      </w:r>
      <w:r w:rsidRPr="00C90528">
        <w:rPr>
          <w:rFonts w:ascii="Book Antiqua" w:hAnsi="Book Antiqua" w:cs="Arial"/>
          <w:i/>
          <w:sz w:val="20"/>
          <w:szCs w:val="20"/>
        </w:rPr>
        <w:t>Opportunities in Global Cancer Prevention and Control</w:t>
      </w:r>
    </w:p>
    <w:p w14:paraId="17BCFE9C" w14:textId="77777777" w:rsidR="00D56DF3" w:rsidRDefault="00D56DF3" w:rsidP="009B1BD3">
      <w:pPr>
        <w:pBdr>
          <w:bottom w:val="single" w:sz="4" w:space="1" w:color="auto"/>
        </w:pBd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</w:p>
    <w:p w14:paraId="497B8EFF" w14:textId="4036F760" w:rsidR="009B1BD3" w:rsidRPr="00CC59E8" w:rsidRDefault="009B1BD3" w:rsidP="009B1BD3">
      <w:pPr>
        <w:pBdr>
          <w:bottom w:val="single" w:sz="4" w:space="1" w:color="auto"/>
        </w:pBd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  <w:r w:rsidRPr="00CC59E8">
        <w:rPr>
          <w:rFonts w:ascii="Book Antiqua" w:hAnsi="Book Antiqua" w:cs="Arial"/>
          <w:b/>
          <w:sz w:val="22"/>
          <w:szCs w:val="22"/>
        </w:rPr>
        <w:t>PROFESSIONAL EXPERIENCE</w:t>
      </w:r>
    </w:p>
    <w:p w14:paraId="24299911" w14:textId="77777777" w:rsidR="009B1BD3" w:rsidRPr="00982D5E" w:rsidRDefault="009B1BD3" w:rsidP="009B1BD3">
      <w:pPr>
        <w:pStyle w:val="ColorfulList-Accent11"/>
        <w:spacing w:line="276" w:lineRule="auto"/>
        <w:ind w:left="0"/>
        <w:rPr>
          <w:rFonts w:ascii="Book Antiqua" w:hAnsi="Book Antiqua" w:cs="Calibri"/>
          <w:b/>
          <w:sz w:val="20"/>
          <w:szCs w:val="20"/>
        </w:rPr>
      </w:pPr>
      <w:r w:rsidRPr="00982D5E">
        <w:rPr>
          <w:rFonts w:ascii="Book Antiqua" w:hAnsi="Book Antiqua" w:cs="Calibri"/>
          <w:b/>
          <w:sz w:val="20"/>
          <w:szCs w:val="20"/>
        </w:rPr>
        <w:t>The END Fund</w:t>
      </w:r>
      <w:r w:rsidRPr="00982D5E">
        <w:rPr>
          <w:rFonts w:ascii="Book Antiqua" w:hAnsi="Book Antiqua" w:cs="Calibri"/>
          <w:b/>
          <w:sz w:val="20"/>
          <w:szCs w:val="20"/>
        </w:rPr>
        <w:tab/>
      </w:r>
      <w:r w:rsidRPr="00982D5E">
        <w:rPr>
          <w:rFonts w:ascii="Book Antiqua" w:hAnsi="Book Antiqua" w:cs="Calibri"/>
          <w:b/>
          <w:sz w:val="20"/>
          <w:szCs w:val="20"/>
        </w:rPr>
        <w:tab/>
      </w:r>
      <w:r w:rsidRPr="00982D5E">
        <w:rPr>
          <w:rFonts w:ascii="Book Antiqua" w:hAnsi="Book Antiqua" w:cs="Calibri"/>
          <w:b/>
          <w:sz w:val="20"/>
          <w:szCs w:val="20"/>
        </w:rPr>
        <w:tab/>
      </w:r>
      <w:r w:rsidRPr="00982D5E">
        <w:rPr>
          <w:rFonts w:ascii="Book Antiqua" w:hAnsi="Book Antiqua" w:cs="Calibri"/>
          <w:b/>
          <w:sz w:val="20"/>
          <w:szCs w:val="20"/>
        </w:rPr>
        <w:tab/>
      </w:r>
      <w:r w:rsidRPr="00982D5E">
        <w:rPr>
          <w:rFonts w:ascii="Book Antiqua" w:hAnsi="Book Antiqua" w:cs="Calibri"/>
          <w:b/>
          <w:sz w:val="20"/>
          <w:szCs w:val="20"/>
        </w:rPr>
        <w:tab/>
      </w:r>
      <w:r w:rsidRPr="00982D5E">
        <w:rPr>
          <w:rFonts w:ascii="Book Antiqua" w:hAnsi="Book Antiqua" w:cs="Calibri"/>
          <w:b/>
          <w:sz w:val="20"/>
          <w:szCs w:val="20"/>
        </w:rPr>
        <w:tab/>
      </w:r>
      <w:r w:rsidRPr="00982D5E">
        <w:rPr>
          <w:rFonts w:ascii="Book Antiqua" w:hAnsi="Book Antiqua" w:cs="Calibri"/>
          <w:b/>
          <w:sz w:val="20"/>
          <w:szCs w:val="20"/>
        </w:rPr>
        <w:tab/>
      </w:r>
      <w:r w:rsidRPr="00982D5E">
        <w:rPr>
          <w:rFonts w:ascii="Book Antiqua" w:hAnsi="Book Antiqua" w:cs="Calibri"/>
          <w:b/>
          <w:sz w:val="20"/>
          <w:szCs w:val="20"/>
        </w:rPr>
        <w:tab/>
      </w:r>
      <w:r w:rsidRPr="00982D5E">
        <w:rPr>
          <w:rFonts w:ascii="Book Antiqua" w:hAnsi="Book Antiqua" w:cs="Calibri"/>
          <w:b/>
          <w:sz w:val="20"/>
          <w:szCs w:val="20"/>
        </w:rPr>
        <w:tab/>
      </w:r>
      <w:r w:rsidRPr="00982D5E">
        <w:rPr>
          <w:rFonts w:ascii="Book Antiqua" w:hAnsi="Book Antiqua" w:cs="Calibri"/>
          <w:b/>
          <w:sz w:val="20"/>
          <w:szCs w:val="20"/>
        </w:rPr>
        <w:tab/>
      </w:r>
    </w:p>
    <w:p w14:paraId="6AE1DF24" w14:textId="77777777" w:rsidR="009B1BD3" w:rsidRPr="00482C38" w:rsidRDefault="009B1BD3" w:rsidP="009B1BD3">
      <w:pPr>
        <w:pStyle w:val="ColorfulList-Accent11"/>
        <w:spacing w:line="276" w:lineRule="auto"/>
        <w:ind w:left="0"/>
        <w:rPr>
          <w:rFonts w:ascii="Book Antiqua" w:hAnsi="Book Antiqua" w:cs="Calibri"/>
          <w:i/>
          <w:sz w:val="20"/>
          <w:szCs w:val="20"/>
        </w:rPr>
      </w:pPr>
      <w:r w:rsidRPr="00982D5E">
        <w:rPr>
          <w:rFonts w:ascii="Book Antiqua" w:hAnsi="Book Antiqua" w:cs="Calibri"/>
          <w:i/>
          <w:sz w:val="20"/>
          <w:szCs w:val="20"/>
        </w:rPr>
        <w:t>Systems Change Fellow</w:t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  <w:t xml:space="preserve"> 7/2017 – 4/2018 </w:t>
      </w:r>
    </w:p>
    <w:p w14:paraId="353EB7D7" w14:textId="77777777" w:rsidR="009B1BD3" w:rsidRDefault="009B1BD3" w:rsidP="009B1BD3">
      <w:pPr>
        <w:pStyle w:val="ColorfulList-Accent11"/>
        <w:spacing w:line="276" w:lineRule="auto"/>
        <w:ind w:left="432"/>
        <w:rPr>
          <w:rFonts w:ascii="Book Antiqua" w:hAnsi="Book Antiqua" w:cs="Calibri"/>
          <w:sz w:val="20"/>
          <w:szCs w:val="20"/>
        </w:rPr>
      </w:pPr>
    </w:p>
    <w:p w14:paraId="421F7711" w14:textId="77777777" w:rsidR="009B1BD3" w:rsidRDefault="009B1BD3" w:rsidP="009B1BD3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Results for Development Institute, Washington, DC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 xml:space="preserve"> </w:t>
      </w:r>
      <w:r>
        <w:rPr>
          <w:rFonts w:ascii="Book Antiqua" w:hAnsi="Book Antiqua"/>
          <w:b/>
          <w:bCs/>
          <w:sz w:val="20"/>
          <w:szCs w:val="20"/>
        </w:rPr>
        <w:tab/>
      </w:r>
    </w:p>
    <w:p w14:paraId="4C279759" w14:textId="77777777" w:rsidR="009B1BD3" w:rsidRPr="00AB0B2D" w:rsidRDefault="009B1BD3" w:rsidP="009B1BD3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Health Financing </w:t>
      </w:r>
      <w:r w:rsidRPr="00F83B6F">
        <w:rPr>
          <w:rFonts w:ascii="Book Antiqua" w:hAnsi="Book Antiqua"/>
          <w:bCs/>
          <w:i/>
          <w:sz w:val="20"/>
          <w:szCs w:val="20"/>
        </w:rPr>
        <w:t>Consultant</w:t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  <w:t xml:space="preserve">              </w:t>
      </w:r>
      <w:r w:rsidRPr="00AB0B2D">
        <w:rPr>
          <w:rFonts w:ascii="Book Antiqua" w:hAnsi="Book Antiqua"/>
          <w:bCs/>
          <w:i/>
          <w:sz w:val="20"/>
          <w:szCs w:val="20"/>
        </w:rPr>
        <w:t>5/2016 – 10/2016</w:t>
      </w:r>
    </w:p>
    <w:p w14:paraId="0752911F" w14:textId="77777777" w:rsidR="009B1BD3" w:rsidRDefault="009B1BD3" w:rsidP="009B1BD3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</w:p>
    <w:p w14:paraId="05961686" w14:textId="77777777" w:rsidR="009B1BD3" w:rsidRDefault="009B1BD3" w:rsidP="009B1BD3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DD14C6">
        <w:rPr>
          <w:rFonts w:ascii="Book Antiqua" w:hAnsi="Book Antiqua"/>
          <w:b/>
          <w:bCs/>
          <w:sz w:val="20"/>
          <w:szCs w:val="20"/>
        </w:rPr>
        <w:t>Centers for Disease Control and Prevention, Division of Cancer Preventi</w:t>
      </w:r>
      <w:r>
        <w:rPr>
          <w:rFonts w:ascii="Book Antiqua" w:hAnsi="Book Antiqua"/>
          <w:b/>
          <w:bCs/>
          <w:sz w:val="20"/>
          <w:szCs w:val="20"/>
        </w:rPr>
        <w:t xml:space="preserve">on and Control, Atlanta, GA </w:t>
      </w:r>
    </w:p>
    <w:p w14:paraId="69EAD85C" w14:textId="77777777" w:rsidR="009B1BD3" w:rsidRPr="00DD14C6" w:rsidRDefault="009B1BD3" w:rsidP="009B1BD3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Deputy Director, Office of International Cancer Control</w:t>
      </w:r>
      <w:r>
        <w:rPr>
          <w:rFonts w:ascii="Book Antiqua" w:hAnsi="Book Antiqua"/>
          <w:bCs/>
          <w:i/>
          <w:sz w:val="20"/>
          <w:szCs w:val="20"/>
        </w:rPr>
        <w:tab/>
        <w:t xml:space="preserve">  </w:t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  <w:t xml:space="preserve">   </w:t>
      </w:r>
      <w:r>
        <w:rPr>
          <w:rFonts w:ascii="Book Antiqua" w:hAnsi="Book Antiqua"/>
          <w:bCs/>
          <w:i/>
          <w:sz w:val="20"/>
          <w:szCs w:val="20"/>
        </w:rPr>
        <w:tab/>
        <w:t>1</w:t>
      </w:r>
      <w:r w:rsidRPr="00DD14C6">
        <w:rPr>
          <w:rFonts w:ascii="Book Antiqua" w:hAnsi="Book Antiqua"/>
          <w:bCs/>
          <w:i/>
          <w:sz w:val="20"/>
          <w:szCs w:val="20"/>
        </w:rPr>
        <w:t>/</w:t>
      </w:r>
      <w:r>
        <w:rPr>
          <w:rFonts w:ascii="Book Antiqua" w:hAnsi="Book Antiqua"/>
          <w:bCs/>
          <w:i/>
          <w:sz w:val="20"/>
          <w:szCs w:val="20"/>
        </w:rPr>
        <w:t>20</w:t>
      </w:r>
      <w:r w:rsidRPr="00DD14C6">
        <w:rPr>
          <w:rFonts w:ascii="Book Antiqua" w:hAnsi="Book Antiqua"/>
          <w:bCs/>
          <w:i/>
          <w:sz w:val="20"/>
          <w:szCs w:val="20"/>
        </w:rPr>
        <w:t>1</w:t>
      </w:r>
      <w:r>
        <w:rPr>
          <w:rFonts w:ascii="Book Antiqua" w:hAnsi="Book Antiqua"/>
          <w:bCs/>
          <w:i/>
          <w:sz w:val="20"/>
          <w:szCs w:val="20"/>
        </w:rPr>
        <w:t>4</w:t>
      </w:r>
      <w:r w:rsidRPr="00DD14C6">
        <w:rPr>
          <w:rFonts w:ascii="Book Antiqua" w:hAnsi="Book Antiqua"/>
          <w:bCs/>
          <w:i/>
          <w:sz w:val="20"/>
          <w:szCs w:val="20"/>
        </w:rPr>
        <w:t xml:space="preserve"> – </w:t>
      </w:r>
      <w:r>
        <w:rPr>
          <w:rFonts w:ascii="Book Antiqua" w:hAnsi="Book Antiqua"/>
          <w:bCs/>
          <w:i/>
          <w:sz w:val="20"/>
          <w:szCs w:val="20"/>
        </w:rPr>
        <w:t>12/2015</w:t>
      </w:r>
      <w:r w:rsidRPr="00DD14C6">
        <w:rPr>
          <w:rFonts w:ascii="Book Antiqua" w:hAnsi="Book Antiqua"/>
          <w:bCs/>
          <w:i/>
          <w:sz w:val="20"/>
          <w:szCs w:val="20"/>
        </w:rPr>
        <w:t xml:space="preserve"> </w:t>
      </w:r>
    </w:p>
    <w:p w14:paraId="717B3EC6" w14:textId="77777777" w:rsidR="009B1BD3" w:rsidRDefault="009B1BD3" w:rsidP="009B1BD3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Public Health Advisor</w:t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  <w:t xml:space="preserve">  8/2012 – 1/2014</w:t>
      </w:r>
    </w:p>
    <w:p w14:paraId="20242DB7" w14:textId="77777777" w:rsidR="009B1BD3" w:rsidRPr="00DD14C6" w:rsidRDefault="009B1BD3" w:rsidP="009B1BD3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 w:rsidRPr="00DD14C6">
        <w:rPr>
          <w:rFonts w:ascii="Book Antiqua" w:hAnsi="Book Antiqua"/>
          <w:bCs/>
          <w:i/>
          <w:sz w:val="20"/>
          <w:szCs w:val="20"/>
        </w:rPr>
        <w:t>Presidential Management Fellow</w:t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  <w:t xml:space="preserve">  </w:t>
      </w:r>
      <w:r w:rsidRPr="00DD14C6">
        <w:rPr>
          <w:rFonts w:ascii="Book Antiqua" w:hAnsi="Book Antiqua"/>
          <w:bCs/>
          <w:i/>
          <w:sz w:val="20"/>
          <w:szCs w:val="20"/>
        </w:rPr>
        <w:t>8/</w:t>
      </w:r>
      <w:r>
        <w:rPr>
          <w:rFonts w:ascii="Book Antiqua" w:hAnsi="Book Antiqua"/>
          <w:bCs/>
          <w:i/>
          <w:sz w:val="20"/>
          <w:szCs w:val="20"/>
        </w:rPr>
        <w:t>20</w:t>
      </w:r>
      <w:r w:rsidRPr="00DD14C6">
        <w:rPr>
          <w:rFonts w:ascii="Book Antiqua" w:hAnsi="Book Antiqua"/>
          <w:bCs/>
          <w:i/>
          <w:sz w:val="20"/>
          <w:szCs w:val="20"/>
        </w:rPr>
        <w:t>10 – 8/</w:t>
      </w:r>
      <w:r>
        <w:rPr>
          <w:rFonts w:ascii="Book Antiqua" w:hAnsi="Book Antiqua"/>
          <w:bCs/>
          <w:i/>
          <w:sz w:val="20"/>
          <w:szCs w:val="20"/>
        </w:rPr>
        <w:t>20</w:t>
      </w:r>
      <w:r w:rsidRPr="00DD14C6">
        <w:rPr>
          <w:rFonts w:ascii="Book Antiqua" w:hAnsi="Book Antiqua"/>
          <w:bCs/>
          <w:i/>
          <w:sz w:val="20"/>
          <w:szCs w:val="20"/>
        </w:rPr>
        <w:t>12</w:t>
      </w:r>
    </w:p>
    <w:p w14:paraId="62103DEF" w14:textId="77777777" w:rsidR="009B1BD3" w:rsidRPr="006E5563" w:rsidRDefault="009B1BD3" w:rsidP="009B1BD3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 w:rsidRPr="006E5563">
        <w:rPr>
          <w:rFonts w:ascii="Book Antiqua" w:hAnsi="Book Antiqua"/>
          <w:bCs/>
          <w:i/>
          <w:sz w:val="20"/>
          <w:szCs w:val="20"/>
        </w:rPr>
        <w:t xml:space="preserve">Developmental Assignment: CDC Global Health Promotion Office              </w:t>
      </w:r>
      <w:r w:rsidRPr="006E5563">
        <w:rPr>
          <w:rFonts w:ascii="Book Antiqua" w:hAnsi="Book Antiqua"/>
          <w:bCs/>
          <w:i/>
          <w:sz w:val="20"/>
          <w:szCs w:val="20"/>
        </w:rPr>
        <w:tab/>
      </w:r>
      <w:r w:rsidRPr="006E5563">
        <w:rPr>
          <w:rFonts w:ascii="Book Antiqua" w:hAnsi="Book Antiqua"/>
          <w:bCs/>
          <w:i/>
          <w:sz w:val="20"/>
          <w:szCs w:val="20"/>
        </w:rPr>
        <w:tab/>
      </w:r>
      <w:r w:rsidRPr="006E5563">
        <w:rPr>
          <w:rFonts w:ascii="Book Antiqua" w:hAnsi="Book Antiqua"/>
          <w:bCs/>
          <w:i/>
          <w:sz w:val="20"/>
          <w:szCs w:val="20"/>
        </w:rPr>
        <w:tab/>
        <w:t xml:space="preserve">  2/2012 – 8/2012                                                                                            </w:t>
      </w:r>
    </w:p>
    <w:p w14:paraId="0C4C6D3C" w14:textId="77777777" w:rsidR="009B1BD3" w:rsidRPr="009B1BD3" w:rsidRDefault="009B1BD3" w:rsidP="009B1BD3">
      <w:pPr>
        <w:spacing w:line="276" w:lineRule="auto"/>
        <w:ind w:left="432"/>
        <w:contextualSpacing/>
        <w:rPr>
          <w:rFonts w:ascii="Book Antiqua" w:hAnsi="Book Antiqua" w:cs="Calibri"/>
          <w:sz w:val="20"/>
          <w:szCs w:val="20"/>
        </w:rPr>
      </w:pPr>
    </w:p>
    <w:p w14:paraId="638847DF" w14:textId="77777777" w:rsidR="009B1BD3" w:rsidRPr="00573697" w:rsidRDefault="009B1BD3" w:rsidP="009B1BD3">
      <w:pPr>
        <w:pStyle w:val="ColorfulList-Accent11"/>
        <w:spacing w:line="276" w:lineRule="auto"/>
        <w:ind w:left="0"/>
        <w:rPr>
          <w:rFonts w:ascii="Book Antiqua" w:hAnsi="Book Antiqua"/>
          <w:b/>
          <w:bCs/>
          <w:sz w:val="20"/>
          <w:szCs w:val="20"/>
        </w:rPr>
      </w:pPr>
      <w:r w:rsidRPr="00573697">
        <w:rPr>
          <w:rFonts w:ascii="Book Antiqua" w:hAnsi="Book Antiqua"/>
          <w:b/>
          <w:bCs/>
          <w:sz w:val="20"/>
          <w:szCs w:val="20"/>
        </w:rPr>
        <w:t xml:space="preserve">City of Monrovia, City Manager’s Office, Monrovia, CA                                                          </w:t>
      </w:r>
    </w:p>
    <w:p w14:paraId="7E3A31B7" w14:textId="77777777" w:rsidR="009B1BD3" w:rsidRPr="00DD14C6" w:rsidRDefault="009B1BD3" w:rsidP="009B1BD3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 w:rsidRPr="00DD14C6">
        <w:rPr>
          <w:rFonts w:ascii="Book Antiqua" w:hAnsi="Book Antiqua"/>
          <w:bCs/>
          <w:i/>
          <w:sz w:val="20"/>
          <w:szCs w:val="20"/>
        </w:rPr>
        <w:t xml:space="preserve">Management </w:t>
      </w:r>
      <w:r>
        <w:rPr>
          <w:rFonts w:ascii="Book Antiqua" w:hAnsi="Book Antiqua"/>
          <w:bCs/>
          <w:i/>
          <w:sz w:val="20"/>
          <w:szCs w:val="20"/>
        </w:rPr>
        <w:t>Analyst</w:t>
      </w:r>
      <w:r w:rsidRPr="00DD14C6">
        <w:rPr>
          <w:rFonts w:ascii="Book Antiqua" w:hAnsi="Book Antiqua"/>
          <w:bCs/>
          <w:i/>
          <w:sz w:val="20"/>
          <w:szCs w:val="20"/>
        </w:rPr>
        <w:tab/>
      </w:r>
      <w:r w:rsidRPr="00DD14C6">
        <w:rPr>
          <w:rFonts w:ascii="Book Antiqua" w:hAnsi="Book Antiqua"/>
          <w:bCs/>
          <w:i/>
          <w:sz w:val="20"/>
          <w:szCs w:val="20"/>
        </w:rPr>
        <w:tab/>
      </w:r>
      <w:r w:rsidRPr="00DD14C6">
        <w:rPr>
          <w:rFonts w:ascii="Book Antiqua" w:hAnsi="Book Antiqua"/>
          <w:bCs/>
          <w:i/>
          <w:sz w:val="20"/>
          <w:szCs w:val="20"/>
        </w:rPr>
        <w:tab/>
      </w:r>
      <w:r w:rsidRPr="00DD14C6">
        <w:rPr>
          <w:rFonts w:ascii="Book Antiqua" w:hAnsi="Book Antiqua"/>
          <w:bCs/>
          <w:i/>
          <w:sz w:val="20"/>
          <w:szCs w:val="20"/>
        </w:rPr>
        <w:tab/>
      </w:r>
      <w:r w:rsidRPr="00DD14C6">
        <w:rPr>
          <w:rFonts w:ascii="Book Antiqua" w:hAnsi="Book Antiqua"/>
          <w:bCs/>
          <w:i/>
          <w:sz w:val="20"/>
          <w:szCs w:val="20"/>
        </w:rPr>
        <w:tab/>
      </w:r>
      <w:r w:rsidRPr="00DD14C6">
        <w:rPr>
          <w:rFonts w:ascii="Book Antiqua" w:hAnsi="Book Antiqua"/>
          <w:bCs/>
          <w:i/>
          <w:sz w:val="20"/>
          <w:szCs w:val="20"/>
        </w:rPr>
        <w:tab/>
      </w:r>
      <w:r w:rsidRPr="00DD14C6">
        <w:rPr>
          <w:rFonts w:ascii="Book Antiqua" w:hAnsi="Book Antiqua"/>
          <w:bCs/>
          <w:i/>
          <w:sz w:val="20"/>
          <w:szCs w:val="20"/>
        </w:rPr>
        <w:tab/>
      </w:r>
      <w:r w:rsidRPr="00DD14C6">
        <w:rPr>
          <w:rFonts w:ascii="Book Antiqua" w:hAnsi="Book Antiqua"/>
          <w:bCs/>
          <w:i/>
          <w:sz w:val="20"/>
          <w:szCs w:val="20"/>
        </w:rPr>
        <w:tab/>
      </w:r>
      <w:r w:rsidRPr="00DD14C6"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 xml:space="preserve">  </w:t>
      </w:r>
      <w:r w:rsidRPr="00DD14C6">
        <w:rPr>
          <w:rFonts w:ascii="Book Antiqua" w:hAnsi="Book Antiqua"/>
          <w:bCs/>
          <w:i/>
          <w:sz w:val="20"/>
          <w:szCs w:val="20"/>
        </w:rPr>
        <w:t>1/</w:t>
      </w:r>
      <w:r>
        <w:rPr>
          <w:rFonts w:ascii="Book Antiqua" w:hAnsi="Book Antiqua"/>
          <w:bCs/>
          <w:i/>
          <w:sz w:val="20"/>
          <w:szCs w:val="20"/>
        </w:rPr>
        <w:t>20</w:t>
      </w:r>
      <w:r w:rsidRPr="00DD14C6">
        <w:rPr>
          <w:rFonts w:ascii="Book Antiqua" w:hAnsi="Book Antiqua"/>
          <w:bCs/>
          <w:i/>
          <w:sz w:val="20"/>
          <w:szCs w:val="20"/>
        </w:rPr>
        <w:t>10 – 6/</w:t>
      </w:r>
      <w:r>
        <w:rPr>
          <w:rFonts w:ascii="Book Antiqua" w:hAnsi="Book Antiqua"/>
          <w:bCs/>
          <w:i/>
          <w:sz w:val="20"/>
          <w:szCs w:val="20"/>
        </w:rPr>
        <w:t>20</w:t>
      </w:r>
      <w:r w:rsidRPr="00DD14C6">
        <w:rPr>
          <w:rFonts w:ascii="Book Antiqua" w:hAnsi="Book Antiqua"/>
          <w:bCs/>
          <w:i/>
          <w:sz w:val="20"/>
          <w:szCs w:val="20"/>
        </w:rPr>
        <w:t>10</w:t>
      </w:r>
    </w:p>
    <w:p w14:paraId="1992356A" w14:textId="77777777" w:rsidR="009B1BD3" w:rsidRPr="00DD14C6" w:rsidRDefault="009B1BD3" w:rsidP="009B1BD3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 w:rsidRPr="00DD14C6">
        <w:rPr>
          <w:rFonts w:ascii="Book Antiqua" w:hAnsi="Book Antiqua"/>
          <w:bCs/>
          <w:i/>
          <w:sz w:val="20"/>
          <w:szCs w:val="20"/>
        </w:rPr>
        <w:t>Inte</w:t>
      </w:r>
      <w:r>
        <w:rPr>
          <w:rFonts w:ascii="Book Antiqua" w:hAnsi="Book Antiqua"/>
          <w:bCs/>
          <w:i/>
          <w:sz w:val="20"/>
          <w:szCs w:val="20"/>
        </w:rPr>
        <w:t>rn</w:t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 w:rsidRPr="00DD14C6">
        <w:rPr>
          <w:rFonts w:ascii="Book Antiqua" w:hAnsi="Book Antiqua"/>
          <w:bCs/>
          <w:i/>
          <w:sz w:val="20"/>
          <w:szCs w:val="20"/>
        </w:rPr>
        <w:t xml:space="preserve">     </w:t>
      </w:r>
      <w:r w:rsidRPr="00DD14C6">
        <w:rPr>
          <w:rFonts w:ascii="Book Antiqua" w:hAnsi="Book Antiqua"/>
          <w:bCs/>
          <w:i/>
          <w:sz w:val="20"/>
          <w:szCs w:val="20"/>
        </w:rPr>
        <w:tab/>
        <w:t xml:space="preserve">     </w:t>
      </w:r>
      <w:r>
        <w:rPr>
          <w:rFonts w:ascii="Book Antiqua" w:hAnsi="Book Antiqua"/>
          <w:bCs/>
          <w:i/>
          <w:sz w:val="20"/>
          <w:szCs w:val="20"/>
        </w:rPr>
        <w:t xml:space="preserve">         </w:t>
      </w:r>
      <w:r w:rsidRPr="00DD14C6">
        <w:rPr>
          <w:rFonts w:ascii="Book Antiqua" w:hAnsi="Book Antiqua"/>
          <w:bCs/>
          <w:i/>
          <w:sz w:val="20"/>
          <w:szCs w:val="20"/>
        </w:rPr>
        <w:t>7/</w:t>
      </w:r>
      <w:r>
        <w:rPr>
          <w:rFonts w:ascii="Book Antiqua" w:hAnsi="Book Antiqua"/>
          <w:bCs/>
          <w:i/>
          <w:sz w:val="20"/>
          <w:szCs w:val="20"/>
        </w:rPr>
        <w:t>20</w:t>
      </w:r>
      <w:r w:rsidRPr="00DD14C6">
        <w:rPr>
          <w:rFonts w:ascii="Book Antiqua" w:hAnsi="Book Antiqua"/>
          <w:bCs/>
          <w:i/>
          <w:sz w:val="20"/>
          <w:szCs w:val="20"/>
        </w:rPr>
        <w:t>09 – 12/</w:t>
      </w:r>
      <w:r>
        <w:rPr>
          <w:rFonts w:ascii="Book Antiqua" w:hAnsi="Book Antiqua"/>
          <w:bCs/>
          <w:i/>
          <w:sz w:val="20"/>
          <w:szCs w:val="20"/>
        </w:rPr>
        <w:t>20</w:t>
      </w:r>
      <w:r w:rsidRPr="00DD14C6">
        <w:rPr>
          <w:rFonts w:ascii="Book Antiqua" w:hAnsi="Book Antiqua"/>
          <w:bCs/>
          <w:i/>
          <w:sz w:val="20"/>
          <w:szCs w:val="20"/>
        </w:rPr>
        <w:t xml:space="preserve">10 </w:t>
      </w:r>
    </w:p>
    <w:p w14:paraId="7E86A915" w14:textId="77777777" w:rsidR="009B1BD3" w:rsidRDefault="009B1BD3" w:rsidP="00EE1E23">
      <w:pPr>
        <w:pBdr>
          <w:bottom w:val="single" w:sz="4" w:space="1" w:color="auto"/>
        </w:pBd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</w:p>
    <w:p w14:paraId="70AC0CD5" w14:textId="324E1494" w:rsidR="00EE1E23" w:rsidRPr="00FB1C21" w:rsidRDefault="00F76812" w:rsidP="00EE1E23">
      <w:pPr>
        <w:pBdr>
          <w:bottom w:val="single" w:sz="4" w:space="1" w:color="auto"/>
        </w:pBd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RESEARCH </w:t>
      </w:r>
      <w:r w:rsidR="00EE1E23">
        <w:rPr>
          <w:rFonts w:ascii="Book Antiqua" w:hAnsi="Book Antiqua" w:cs="Arial"/>
          <w:b/>
          <w:sz w:val="22"/>
          <w:szCs w:val="22"/>
        </w:rPr>
        <w:t>EXPERIENCE</w:t>
      </w:r>
    </w:p>
    <w:p w14:paraId="13753AFF" w14:textId="77777777" w:rsidR="00EE1E23" w:rsidRDefault="00EE1E23" w:rsidP="00EE1E23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D52EDA">
        <w:rPr>
          <w:rFonts w:ascii="Book Antiqua" w:hAnsi="Book Antiqua"/>
          <w:b/>
          <w:bCs/>
          <w:sz w:val="20"/>
          <w:szCs w:val="20"/>
        </w:rPr>
        <w:t>Department of Global Health and Population</w:t>
      </w:r>
      <w:r>
        <w:rPr>
          <w:rFonts w:ascii="Book Antiqua" w:hAnsi="Book Antiqua"/>
          <w:b/>
          <w:bCs/>
          <w:sz w:val="20"/>
          <w:szCs w:val="20"/>
        </w:rPr>
        <w:t>, Harvard TH Chan School of Public Health, Boston, MA</w:t>
      </w:r>
      <w:r>
        <w:rPr>
          <w:rFonts w:ascii="Book Antiqua" w:hAnsi="Book Antiqua"/>
          <w:b/>
          <w:bCs/>
          <w:sz w:val="20"/>
          <w:szCs w:val="20"/>
        </w:rPr>
        <w:tab/>
      </w:r>
    </w:p>
    <w:p w14:paraId="1365069B" w14:textId="77777777" w:rsidR="00EE1E23" w:rsidRPr="00606D26" w:rsidRDefault="00EE1E23" w:rsidP="00EE1E23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Research Assistant</w:t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  <w:t xml:space="preserve"> 2/2016 – Present </w:t>
      </w:r>
    </w:p>
    <w:p w14:paraId="5B186B7B" w14:textId="77777777" w:rsidR="00EE1E23" w:rsidRPr="006E5563" w:rsidRDefault="00EE1E23" w:rsidP="00EE1E23">
      <w:pPr>
        <w:pStyle w:val="ColorfulList-Accent11"/>
        <w:spacing w:line="276" w:lineRule="auto"/>
        <w:ind w:left="432"/>
        <w:rPr>
          <w:rFonts w:ascii="Book Antiqua" w:hAnsi="Book Antiqua" w:cs="Calibri"/>
          <w:sz w:val="20"/>
          <w:szCs w:val="20"/>
        </w:rPr>
      </w:pPr>
    </w:p>
    <w:p w14:paraId="52E04292" w14:textId="77777777" w:rsidR="00EE1E23" w:rsidRPr="00D52EDA" w:rsidRDefault="00EE1E23" w:rsidP="00EE1E23">
      <w:pPr>
        <w:pStyle w:val="ColorfulList-Accent11"/>
        <w:spacing w:line="276" w:lineRule="auto"/>
        <w:ind w:left="0"/>
        <w:rPr>
          <w:rFonts w:ascii="Book Antiqua" w:hAnsi="Book Antiqua" w:cs="Calibri"/>
          <w:b/>
          <w:sz w:val="20"/>
          <w:szCs w:val="20"/>
        </w:rPr>
      </w:pPr>
      <w:r w:rsidRPr="00D52EDA">
        <w:rPr>
          <w:rFonts w:ascii="Book Antiqua" w:hAnsi="Book Antiqua" w:cs="Calibri"/>
          <w:b/>
          <w:sz w:val="20"/>
          <w:szCs w:val="20"/>
        </w:rPr>
        <w:t>FXB Center for Health and Human Rights</w:t>
      </w:r>
      <w:r>
        <w:rPr>
          <w:rFonts w:ascii="Book Antiqua" w:hAnsi="Book Antiqua" w:cs="Calibri"/>
          <w:b/>
          <w:sz w:val="20"/>
          <w:szCs w:val="20"/>
        </w:rPr>
        <w:t xml:space="preserve">, </w:t>
      </w:r>
      <w:r>
        <w:rPr>
          <w:rFonts w:ascii="Book Antiqua" w:hAnsi="Book Antiqua"/>
          <w:b/>
          <w:bCs/>
          <w:sz w:val="20"/>
          <w:szCs w:val="20"/>
        </w:rPr>
        <w:t>Harvard TH Chan School of Public Health, Boston, MA</w:t>
      </w:r>
    </w:p>
    <w:p w14:paraId="0066C2AB" w14:textId="77777777" w:rsidR="00EE1E23" w:rsidRPr="006E5563" w:rsidRDefault="00EE1E23" w:rsidP="00EE1E23">
      <w:pPr>
        <w:pStyle w:val="ColorfulList-Accent11"/>
        <w:spacing w:line="276" w:lineRule="auto"/>
        <w:ind w:left="0"/>
        <w:rPr>
          <w:rFonts w:ascii="Book Antiqua" w:hAnsi="Book Antiqua" w:cs="Calibri"/>
          <w:sz w:val="20"/>
          <w:szCs w:val="20"/>
        </w:rPr>
      </w:pPr>
      <w:r w:rsidRPr="006E5563">
        <w:rPr>
          <w:rFonts w:ascii="Book Antiqua" w:hAnsi="Book Antiqua" w:cs="Calibri"/>
          <w:i/>
          <w:sz w:val="20"/>
          <w:szCs w:val="20"/>
        </w:rPr>
        <w:t>Research Assistant</w:t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>
        <w:rPr>
          <w:rFonts w:ascii="Book Antiqua" w:hAnsi="Book Antiqua" w:cs="Calibri"/>
          <w:i/>
          <w:sz w:val="20"/>
          <w:szCs w:val="20"/>
        </w:rPr>
        <w:tab/>
      </w:r>
      <w:r w:rsidRPr="006E5563">
        <w:rPr>
          <w:rFonts w:ascii="Book Antiqua" w:hAnsi="Book Antiqua" w:cs="Calibri"/>
          <w:i/>
          <w:sz w:val="20"/>
          <w:szCs w:val="20"/>
        </w:rPr>
        <w:tab/>
      </w:r>
      <w:r w:rsidRPr="006E5563">
        <w:rPr>
          <w:rFonts w:ascii="Book Antiqua" w:hAnsi="Book Antiqua" w:cs="Calibri"/>
          <w:i/>
          <w:sz w:val="20"/>
          <w:szCs w:val="20"/>
        </w:rPr>
        <w:tab/>
      </w:r>
      <w:r w:rsidRPr="006E5563">
        <w:rPr>
          <w:rFonts w:ascii="Book Antiqua" w:hAnsi="Book Antiqua" w:cs="Calibri"/>
          <w:i/>
          <w:sz w:val="20"/>
          <w:szCs w:val="20"/>
        </w:rPr>
        <w:tab/>
        <w:t xml:space="preserve">              </w:t>
      </w:r>
      <w:r w:rsidRPr="006E5563">
        <w:rPr>
          <w:rFonts w:ascii="Book Antiqua" w:hAnsi="Book Antiqua" w:cs="Calibri"/>
          <w:sz w:val="20"/>
          <w:szCs w:val="20"/>
        </w:rPr>
        <w:t>2/2016 – 6/2016</w:t>
      </w:r>
    </w:p>
    <w:p w14:paraId="157DCA6C" w14:textId="77777777" w:rsidR="00EE1E23" w:rsidRDefault="00EE1E23" w:rsidP="00EE1E23">
      <w:pP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</w:p>
    <w:p w14:paraId="15CB3FAE" w14:textId="77777777" w:rsidR="00EE1E23" w:rsidRPr="00482C38" w:rsidRDefault="00EE1E23" w:rsidP="00EE1E23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482C38">
        <w:rPr>
          <w:rFonts w:ascii="Book Antiqua" w:hAnsi="Book Antiqua"/>
          <w:b/>
          <w:bCs/>
          <w:sz w:val="20"/>
          <w:szCs w:val="20"/>
        </w:rPr>
        <w:t>The USC Center on Philanthropy and Public Policy, Los Angeles, CA</w:t>
      </w:r>
      <w:r w:rsidRPr="00482C38">
        <w:rPr>
          <w:rFonts w:ascii="Book Antiqua" w:hAnsi="Book Antiqua"/>
          <w:b/>
          <w:bCs/>
          <w:sz w:val="20"/>
          <w:szCs w:val="20"/>
        </w:rPr>
        <w:tab/>
      </w:r>
      <w:r w:rsidRPr="00482C38">
        <w:rPr>
          <w:rFonts w:ascii="Book Antiqua" w:hAnsi="Book Antiqua"/>
          <w:b/>
          <w:bCs/>
          <w:sz w:val="20"/>
          <w:szCs w:val="20"/>
        </w:rPr>
        <w:tab/>
      </w:r>
      <w:r w:rsidRPr="00482C38">
        <w:rPr>
          <w:rFonts w:ascii="Book Antiqua" w:hAnsi="Book Antiqua"/>
          <w:b/>
          <w:bCs/>
          <w:sz w:val="20"/>
          <w:szCs w:val="20"/>
        </w:rPr>
        <w:tab/>
        <w:t xml:space="preserve">  </w:t>
      </w:r>
    </w:p>
    <w:p w14:paraId="3156B5FA" w14:textId="77777777" w:rsidR="00EE1E23" w:rsidRPr="00612AE0" w:rsidRDefault="00EE1E23" w:rsidP="00EE1E23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482C38">
        <w:rPr>
          <w:rFonts w:ascii="Book Antiqua" w:hAnsi="Book Antiqua"/>
          <w:bCs/>
          <w:i/>
          <w:sz w:val="20"/>
          <w:szCs w:val="20"/>
        </w:rPr>
        <w:t>Research Assistant</w:t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  <w:t xml:space="preserve">             </w:t>
      </w:r>
      <w:r w:rsidRPr="00612AE0">
        <w:rPr>
          <w:rFonts w:ascii="Book Antiqua" w:hAnsi="Book Antiqua"/>
          <w:bCs/>
          <w:sz w:val="20"/>
          <w:szCs w:val="20"/>
        </w:rPr>
        <w:t>5/2009 – 5/2010</w:t>
      </w:r>
      <w:r w:rsidRPr="00482C38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13649FE7" w14:textId="77777777" w:rsidR="00EE1E23" w:rsidRPr="00482C38" w:rsidRDefault="00EE1E23" w:rsidP="00EE1E23">
      <w:pPr>
        <w:spacing w:line="276" w:lineRule="auto"/>
        <w:rPr>
          <w:rFonts w:ascii="Book Antiqua" w:hAnsi="Book Antiqua"/>
          <w:bCs/>
          <w:sz w:val="20"/>
          <w:szCs w:val="20"/>
        </w:rPr>
      </w:pPr>
    </w:p>
    <w:p w14:paraId="1657299A" w14:textId="77777777" w:rsidR="00EE1E23" w:rsidRPr="00482C38" w:rsidRDefault="00EE1E23" w:rsidP="00EE1E23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482C38">
        <w:rPr>
          <w:rFonts w:ascii="Book Antiqua" w:hAnsi="Book Antiqua"/>
          <w:b/>
          <w:bCs/>
          <w:sz w:val="20"/>
          <w:szCs w:val="20"/>
        </w:rPr>
        <w:t xml:space="preserve">Brigham Young University, Political Science Department, Provo, UT                                  </w:t>
      </w:r>
    </w:p>
    <w:p w14:paraId="3F5541A3" w14:textId="7FC48B21" w:rsidR="00EE1E23" w:rsidRPr="00F232CE" w:rsidRDefault="00EE1E23" w:rsidP="00F232CE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 w:rsidRPr="00482C38">
        <w:rPr>
          <w:rFonts w:ascii="Book Antiqua" w:hAnsi="Book Antiqua"/>
          <w:bCs/>
          <w:i/>
          <w:sz w:val="20"/>
          <w:szCs w:val="20"/>
        </w:rPr>
        <w:t>Research Assistant</w:t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</w:r>
      <w:r>
        <w:rPr>
          <w:rFonts w:ascii="Book Antiqua" w:hAnsi="Book Antiqua"/>
          <w:bCs/>
          <w:i/>
          <w:sz w:val="20"/>
          <w:szCs w:val="20"/>
        </w:rPr>
        <w:tab/>
        <w:t xml:space="preserve">            </w:t>
      </w:r>
      <w:r w:rsidRPr="00612AE0">
        <w:rPr>
          <w:rFonts w:ascii="Book Antiqua" w:hAnsi="Book Antiqua"/>
          <w:bCs/>
          <w:sz w:val="20"/>
          <w:szCs w:val="20"/>
        </w:rPr>
        <w:t>10/2007 – 8/2008</w:t>
      </w:r>
    </w:p>
    <w:p w14:paraId="1B6A4279" w14:textId="0A2518B1" w:rsidR="00FB1C21" w:rsidRPr="00FB1C21" w:rsidRDefault="00FB1C21" w:rsidP="00FB1C21">
      <w:pPr>
        <w:pBdr>
          <w:bottom w:val="single" w:sz="4" w:space="1" w:color="auto"/>
        </w:pBd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  <w:r w:rsidRPr="00FB1C21">
        <w:rPr>
          <w:rFonts w:ascii="Book Antiqua" w:hAnsi="Book Antiqua" w:cs="Arial"/>
          <w:b/>
          <w:sz w:val="22"/>
          <w:szCs w:val="22"/>
        </w:rPr>
        <w:lastRenderedPageBreak/>
        <w:t>CONFERENCES &amp; MEETINGS</w:t>
      </w:r>
    </w:p>
    <w:p w14:paraId="2EC7AAE2" w14:textId="6E82ED93" w:rsidR="002E73C9" w:rsidRDefault="002E73C9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Suicide as a Wicked Problem: New Insights from the Adaptive Leadership Framework. Utah Society for Public Health Education 2018 Fall Conference. Provo, UT. November 9, 2018. </w:t>
      </w:r>
    </w:p>
    <w:p w14:paraId="5422BC33" w14:textId="0F53135B" w:rsidR="002E73C9" w:rsidRPr="002E73C9" w:rsidRDefault="002E73C9" w:rsidP="00FB1C21">
      <w:pPr>
        <w:spacing w:line="276" w:lineRule="auto"/>
        <w:contextualSpacing/>
        <w:rPr>
          <w:rFonts w:ascii="Book Antiqua" w:hAnsi="Book Antiqua"/>
          <w:b/>
          <w:i/>
          <w:sz w:val="20"/>
          <w:szCs w:val="20"/>
        </w:rPr>
      </w:pPr>
      <w:r w:rsidRPr="002E73C9">
        <w:rPr>
          <w:rFonts w:ascii="Book Antiqua" w:hAnsi="Book Antiqua"/>
          <w:b/>
          <w:i/>
          <w:sz w:val="20"/>
          <w:szCs w:val="20"/>
        </w:rPr>
        <w:t>Session Organizer and Speaker</w:t>
      </w:r>
    </w:p>
    <w:p w14:paraId="011A34FF" w14:textId="77777777" w:rsidR="002E73C9" w:rsidRPr="002E73C9" w:rsidRDefault="002E73C9" w:rsidP="00FB1C21">
      <w:pPr>
        <w:spacing w:line="276" w:lineRule="auto"/>
        <w:contextualSpacing/>
        <w:rPr>
          <w:rFonts w:ascii="Book Antiqua" w:hAnsi="Book Antiqua"/>
          <w:b/>
          <w:sz w:val="20"/>
          <w:szCs w:val="20"/>
        </w:rPr>
      </w:pPr>
    </w:p>
    <w:p w14:paraId="0BAA1041" w14:textId="3A3F7065" w:rsidR="00AD148C" w:rsidRDefault="00AD148C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Systems Thinking for Social Change. Harvard Social Enterprise Conference. Cambridge, MA. February 10, 2018.</w:t>
      </w:r>
    </w:p>
    <w:p w14:paraId="1BDA786F" w14:textId="209CC9D5" w:rsidR="00AD148C" w:rsidRPr="00AD148C" w:rsidRDefault="00AD148C" w:rsidP="00FB1C21">
      <w:pPr>
        <w:spacing w:line="276" w:lineRule="auto"/>
        <w:contextualSpacing/>
        <w:rPr>
          <w:rFonts w:ascii="Book Antiqua" w:hAnsi="Book Antiqua"/>
          <w:b/>
          <w:i/>
          <w:sz w:val="20"/>
          <w:szCs w:val="20"/>
        </w:rPr>
      </w:pPr>
      <w:r w:rsidRPr="00AD148C">
        <w:rPr>
          <w:rFonts w:ascii="Book Antiqua" w:hAnsi="Book Antiqua"/>
          <w:b/>
          <w:i/>
          <w:sz w:val="20"/>
          <w:szCs w:val="20"/>
        </w:rPr>
        <w:t>Session Organizer and Speaker</w:t>
      </w:r>
    </w:p>
    <w:p w14:paraId="39F7BEAE" w14:textId="705AEBEE" w:rsidR="00AD148C" w:rsidRDefault="00AD148C" w:rsidP="00FB1C21">
      <w:pPr>
        <w:spacing w:line="276" w:lineRule="auto"/>
        <w:contextualSpacing/>
        <w:rPr>
          <w:rFonts w:ascii="Book Antiqua" w:hAnsi="Book Antiqua"/>
          <w:b/>
          <w:sz w:val="20"/>
          <w:szCs w:val="20"/>
        </w:rPr>
      </w:pPr>
    </w:p>
    <w:p w14:paraId="6B19F7AE" w14:textId="46E5011B" w:rsidR="00AD148C" w:rsidRDefault="00AD148C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Ending Neglected Diseases through System Change</w:t>
      </w:r>
      <w:r w:rsidR="00C27263">
        <w:rPr>
          <w:rFonts w:ascii="Book Antiqua" w:hAnsi="Book Antiqua"/>
          <w:sz w:val="20"/>
          <w:szCs w:val="20"/>
        </w:rPr>
        <w:t>. Workshop at MIT Legatum Center for Development and Entrepreneurship. November 7, 2017.</w:t>
      </w:r>
    </w:p>
    <w:p w14:paraId="5DCEC6F5" w14:textId="3A437885" w:rsidR="00C27263" w:rsidRPr="00C27263" w:rsidRDefault="00C27263" w:rsidP="00FB1C21">
      <w:pPr>
        <w:spacing w:line="276" w:lineRule="auto"/>
        <w:contextualSpacing/>
        <w:rPr>
          <w:rFonts w:ascii="Book Antiqua" w:hAnsi="Book Antiqua"/>
          <w:b/>
          <w:i/>
          <w:sz w:val="20"/>
          <w:szCs w:val="20"/>
        </w:rPr>
      </w:pPr>
      <w:r w:rsidRPr="00C27263">
        <w:rPr>
          <w:rFonts w:ascii="Book Antiqua" w:hAnsi="Book Antiqua"/>
          <w:b/>
          <w:i/>
          <w:sz w:val="20"/>
          <w:szCs w:val="20"/>
        </w:rPr>
        <w:t xml:space="preserve">Presentation: </w:t>
      </w:r>
      <w:r w:rsidRPr="002E73C9">
        <w:rPr>
          <w:rFonts w:ascii="Book Antiqua" w:hAnsi="Book Antiqua"/>
          <w:i/>
          <w:sz w:val="20"/>
          <w:szCs w:val="20"/>
        </w:rPr>
        <w:t>Ending Neglected Diseases through System Change</w:t>
      </w:r>
    </w:p>
    <w:p w14:paraId="26B81A0D" w14:textId="77777777" w:rsidR="00C27263" w:rsidRDefault="00C27263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563E0DCE" w14:textId="7E5BE6F4" w:rsid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Systems Entrepreneurship. Harvard Social Enterprise Conference. Cambridge, MA. March 23, 2017.</w:t>
      </w:r>
    </w:p>
    <w:p w14:paraId="312B25B3" w14:textId="02C5792B" w:rsidR="00FB1C21" w:rsidRDefault="00FB1C21" w:rsidP="00FB1C21">
      <w:pPr>
        <w:spacing w:line="276" w:lineRule="auto"/>
        <w:contextualSpacing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Session Organizer and Moderator</w:t>
      </w:r>
    </w:p>
    <w:p w14:paraId="6CC62901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b/>
          <w:sz w:val="20"/>
          <w:szCs w:val="20"/>
        </w:rPr>
      </w:pPr>
    </w:p>
    <w:p w14:paraId="5684E250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FB1C21">
        <w:rPr>
          <w:rFonts w:ascii="Book Antiqua" w:hAnsi="Book Antiqua"/>
          <w:sz w:val="20"/>
          <w:szCs w:val="20"/>
        </w:rPr>
        <w:t xml:space="preserve">Cervical Cancer Policy Dialogue. Antigua, Guatemala. March 11, 2014. </w:t>
      </w:r>
    </w:p>
    <w:p w14:paraId="42EB0668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FB1C21">
        <w:rPr>
          <w:rFonts w:ascii="Book Antiqua" w:hAnsi="Book Antiqua"/>
          <w:b/>
          <w:i/>
          <w:sz w:val="20"/>
          <w:szCs w:val="20"/>
        </w:rPr>
        <w:t xml:space="preserve">Presentation: </w:t>
      </w:r>
      <w:r w:rsidRPr="00FB1C21">
        <w:rPr>
          <w:rFonts w:ascii="Book Antiqua" w:hAnsi="Book Antiqua"/>
          <w:sz w:val="20"/>
          <w:szCs w:val="20"/>
        </w:rPr>
        <w:t>Monitoring and Evaluation in Cancer Screening Programs</w:t>
      </w:r>
    </w:p>
    <w:p w14:paraId="4D619A79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346FF3DE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FB1C21">
        <w:rPr>
          <w:rFonts w:ascii="Book Antiqua" w:hAnsi="Book Antiqua"/>
          <w:sz w:val="20"/>
          <w:szCs w:val="20"/>
        </w:rPr>
        <w:t>Governing Council Meeting of the International Agency for Research on Cancer. Lyon, France. May 16-17, 2013.</w:t>
      </w:r>
    </w:p>
    <w:p w14:paraId="45EB524E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i/>
          <w:sz w:val="20"/>
          <w:szCs w:val="20"/>
        </w:rPr>
      </w:pPr>
      <w:r w:rsidRPr="00FB1C21">
        <w:rPr>
          <w:rFonts w:ascii="Book Antiqua" w:hAnsi="Book Antiqua"/>
          <w:b/>
          <w:i/>
          <w:sz w:val="20"/>
          <w:szCs w:val="20"/>
        </w:rPr>
        <w:t>US Delegate</w:t>
      </w:r>
    </w:p>
    <w:p w14:paraId="6FC15F30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686DA102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FB1C21">
        <w:rPr>
          <w:rFonts w:ascii="Book Antiqua" w:hAnsi="Book Antiqua"/>
          <w:sz w:val="20"/>
          <w:szCs w:val="20"/>
        </w:rPr>
        <w:t>International Plenary: BRFSS: Global Experiences in Public Health Surveillance. Behavioral Risk Factor Surveillance System Conference. Atlanta, GA. March 27, 2013.</w:t>
      </w:r>
    </w:p>
    <w:p w14:paraId="50C6AB35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i/>
          <w:sz w:val="20"/>
          <w:szCs w:val="20"/>
        </w:rPr>
      </w:pPr>
      <w:r w:rsidRPr="00FB1C21">
        <w:rPr>
          <w:rFonts w:ascii="Book Antiqua" w:hAnsi="Book Antiqua"/>
          <w:b/>
          <w:i/>
          <w:sz w:val="20"/>
          <w:szCs w:val="20"/>
        </w:rPr>
        <w:t>Presentation:</w:t>
      </w:r>
      <w:r w:rsidRPr="00FB1C21">
        <w:rPr>
          <w:rFonts w:ascii="Book Antiqua" w:hAnsi="Book Antiqua"/>
          <w:i/>
          <w:sz w:val="20"/>
          <w:szCs w:val="20"/>
        </w:rPr>
        <w:t xml:space="preserve"> Cervical Cancer Screening Rates in Brazil, 2011</w:t>
      </w:r>
    </w:p>
    <w:p w14:paraId="70A2F627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i/>
          <w:sz w:val="20"/>
          <w:szCs w:val="20"/>
        </w:rPr>
      </w:pPr>
    </w:p>
    <w:p w14:paraId="36CA3792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FB1C21">
        <w:rPr>
          <w:rFonts w:ascii="Book Antiqua" w:hAnsi="Book Antiqua"/>
          <w:sz w:val="20"/>
          <w:szCs w:val="20"/>
        </w:rPr>
        <w:t>Reducing the Cervical Cancer Burden: Advances in the Americas. UICC World Cancer Congress. Montreal, Canada. August 30, 2012.</w:t>
      </w:r>
    </w:p>
    <w:p w14:paraId="06C2AA31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i/>
          <w:sz w:val="20"/>
          <w:szCs w:val="20"/>
        </w:rPr>
      </w:pPr>
      <w:r w:rsidRPr="00FB1C21">
        <w:rPr>
          <w:rFonts w:ascii="Book Antiqua" w:hAnsi="Book Antiqua"/>
          <w:b/>
          <w:i/>
          <w:sz w:val="20"/>
          <w:szCs w:val="20"/>
        </w:rPr>
        <w:t>Session Moderator</w:t>
      </w:r>
    </w:p>
    <w:p w14:paraId="4B1C3170" w14:textId="77777777" w:rsidR="00EE1E23" w:rsidRDefault="00EE1E23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49F2F097" w14:textId="13A18363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FB1C21">
        <w:rPr>
          <w:rFonts w:ascii="Book Antiqua" w:hAnsi="Book Antiqua"/>
          <w:sz w:val="20"/>
          <w:szCs w:val="20"/>
        </w:rPr>
        <w:t xml:space="preserve">Cancer through Policy Change and Health Systems Strengthening. CDC National Cancer Conference. Washington, DC.  August 21, 2012. </w:t>
      </w:r>
    </w:p>
    <w:p w14:paraId="62AE491F" w14:textId="77777777" w:rsidR="00EE1E23" w:rsidRPr="002E73C9" w:rsidRDefault="00FB1C21" w:rsidP="00FB1C21">
      <w:pPr>
        <w:spacing w:line="276" w:lineRule="auto"/>
        <w:contextualSpacing/>
        <w:rPr>
          <w:rFonts w:ascii="Book Antiqua" w:hAnsi="Book Antiqua"/>
          <w:i/>
          <w:sz w:val="20"/>
          <w:szCs w:val="20"/>
        </w:rPr>
      </w:pPr>
      <w:r w:rsidRPr="002E73C9">
        <w:rPr>
          <w:rFonts w:ascii="Book Antiqua" w:hAnsi="Book Antiqua"/>
          <w:b/>
          <w:i/>
          <w:sz w:val="20"/>
          <w:szCs w:val="20"/>
        </w:rPr>
        <w:t xml:space="preserve">Presentation: </w:t>
      </w:r>
      <w:r w:rsidRPr="002E73C9">
        <w:rPr>
          <w:rFonts w:ascii="Book Antiqua" w:hAnsi="Book Antiqua"/>
          <w:i/>
          <w:sz w:val="20"/>
          <w:szCs w:val="20"/>
        </w:rPr>
        <w:t>Building Public Health Capacity to Address Non-Communicable Diseases through CDC’s Field Epidemiology Training Program</w:t>
      </w:r>
    </w:p>
    <w:p w14:paraId="2BC4F449" w14:textId="77777777" w:rsidR="00EE1E23" w:rsidRDefault="00EE1E23" w:rsidP="00FB1C21">
      <w:pPr>
        <w:spacing w:line="276" w:lineRule="auto"/>
        <w:contextualSpacing/>
        <w:rPr>
          <w:rFonts w:ascii="Book Antiqua" w:hAnsi="Book Antiqua"/>
          <w:i/>
          <w:sz w:val="20"/>
          <w:szCs w:val="20"/>
        </w:rPr>
      </w:pPr>
    </w:p>
    <w:p w14:paraId="2D1336CB" w14:textId="533823DF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FB1C21">
        <w:rPr>
          <w:rFonts w:ascii="Book Antiqua" w:hAnsi="Book Antiqua"/>
          <w:sz w:val="20"/>
          <w:szCs w:val="20"/>
        </w:rPr>
        <w:t>Global Breast Cancer Initiatives.  CDC National Cancer Conference. Washington, DC. August 21, 2012.</w:t>
      </w:r>
    </w:p>
    <w:p w14:paraId="5529D353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i/>
          <w:sz w:val="20"/>
          <w:szCs w:val="20"/>
        </w:rPr>
      </w:pPr>
      <w:r w:rsidRPr="00FB1C21">
        <w:rPr>
          <w:rFonts w:ascii="Book Antiqua" w:hAnsi="Book Antiqua"/>
          <w:b/>
          <w:i/>
          <w:sz w:val="20"/>
          <w:szCs w:val="20"/>
        </w:rPr>
        <w:t>Session Moderator</w:t>
      </w:r>
    </w:p>
    <w:p w14:paraId="409CFF3A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61F8395F" w14:textId="77777777" w:rsidR="00FB1C21" w:rsidRPr="00FB1C21" w:rsidRDefault="00FB1C21" w:rsidP="00FB1C21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FB1C21">
        <w:rPr>
          <w:rFonts w:ascii="Book Antiqua" w:hAnsi="Book Antiqua"/>
          <w:sz w:val="20"/>
          <w:szCs w:val="20"/>
        </w:rPr>
        <w:t>Building Global Capacity for NCD Prevention: Defining Direction and Roles. Atlanta, GA. July 24-26, 2012.</w:t>
      </w:r>
    </w:p>
    <w:p w14:paraId="7F9D0BF6" w14:textId="17741441" w:rsidR="00FB1C21" w:rsidRPr="00EB5B62" w:rsidRDefault="00FB1C21" w:rsidP="00862E42">
      <w:pPr>
        <w:spacing w:line="276" w:lineRule="auto"/>
        <w:contextualSpacing/>
        <w:rPr>
          <w:rFonts w:ascii="Book Antiqua" w:hAnsi="Book Antiqua"/>
          <w:b/>
          <w:i/>
          <w:sz w:val="20"/>
          <w:szCs w:val="20"/>
        </w:rPr>
      </w:pPr>
      <w:r w:rsidRPr="00FB1C21">
        <w:rPr>
          <w:rFonts w:ascii="Book Antiqua" w:hAnsi="Book Antiqua"/>
          <w:b/>
          <w:i/>
          <w:sz w:val="20"/>
          <w:szCs w:val="20"/>
        </w:rPr>
        <w:t>Meeting Organizer</w:t>
      </w:r>
    </w:p>
    <w:p w14:paraId="483694C7" w14:textId="77777777" w:rsidR="00E943CA" w:rsidRPr="00DD14C6" w:rsidRDefault="00E943CA" w:rsidP="00E943CA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483694C8" w14:textId="256049C3" w:rsidR="00D24805" w:rsidRPr="00CC59E8" w:rsidRDefault="008333A4" w:rsidP="00D24805">
      <w:pPr>
        <w:pBdr>
          <w:bottom w:val="single" w:sz="4" w:space="1" w:color="auto"/>
        </w:pBd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OTHER </w:t>
      </w:r>
      <w:r w:rsidR="00D21137">
        <w:rPr>
          <w:rFonts w:ascii="Book Antiqua" w:hAnsi="Book Antiqua" w:cs="Arial"/>
          <w:b/>
          <w:sz w:val="22"/>
          <w:szCs w:val="22"/>
        </w:rPr>
        <w:t>ACTIVITIES</w:t>
      </w:r>
    </w:p>
    <w:p w14:paraId="39D5715B" w14:textId="38667DC7" w:rsidR="00980854" w:rsidRPr="009B3097" w:rsidRDefault="00980854" w:rsidP="00D24805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9B3097">
        <w:rPr>
          <w:rFonts w:ascii="Book Antiqua" w:hAnsi="Book Antiqua"/>
          <w:b/>
          <w:bCs/>
          <w:sz w:val="20"/>
          <w:szCs w:val="20"/>
        </w:rPr>
        <w:t>Harvard Innovation Lab</w:t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  <w:t xml:space="preserve">  1/2017 – 5/2017</w:t>
      </w:r>
    </w:p>
    <w:p w14:paraId="6CA3B4CE" w14:textId="44C5DB1F" w:rsidR="00980854" w:rsidRDefault="00980854" w:rsidP="00D24805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 w:rsidRPr="009B3097">
        <w:rPr>
          <w:rFonts w:ascii="Book Antiqua" w:hAnsi="Book Antiqua"/>
          <w:bCs/>
          <w:i/>
          <w:sz w:val="20"/>
          <w:szCs w:val="20"/>
        </w:rPr>
        <w:t>Venture Incubation Program</w:t>
      </w:r>
    </w:p>
    <w:p w14:paraId="7574155E" w14:textId="77777777" w:rsidR="00F76812" w:rsidRPr="00F76812" w:rsidRDefault="00F76812" w:rsidP="00D24805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</w:p>
    <w:p w14:paraId="0A92FB2B" w14:textId="7E0351F5" w:rsidR="00980854" w:rsidRPr="009B3097" w:rsidRDefault="00980854" w:rsidP="00D24805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9B3097">
        <w:rPr>
          <w:rFonts w:ascii="Book Antiqua" w:hAnsi="Book Antiqua"/>
          <w:b/>
          <w:bCs/>
          <w:sz w:val="20"/>
          <w:szCs w:val="20"/>
        </w:rPr>
        <w:t>Harvard University Effective Altruism Student Group</w:t>
      </w:r>
      <w:r w:rsidR="00482C38" w:rsidRPr="009B3097">
        <w:rPr>
          <w:rFonts w:ascii="Book Antiqua" w:hAnsi="Book Antiqua"/>
          <w:b/>
          <w:bCs/>
          <w:sz w:val="20"/>
          <w:szCs w:val="20"/>
        </w:rPr>
        <w:tab/>
      </w:r>
      <w:r w:rsidR="00482C38" w:rsidRPr="009B3097">
        <w:rPr>
          <w:rFonts w:ascii="Book Antiqua" w:hAnsi="Book Antiqua"/>
          <w:b/>
          <w:bCs/>
          <w:sz w:val="20"/>
          <w:szCs w:val="20"/>
        </w:rPr>
        <w:tab/>
      </w:r>
      <w:r w:rsidR="00482C38" w:rsidRPr="009B3097">
        <w:rPr>
          <w:rFonts w:ascii="Book Antiqua" w:hAnsi="Book Antiqua"/>
          <w:b/>
          <w:bCs/>
          <w:sz w:val="20"/>
          <w:szCs w:val="20"/>
        </w:rPr>
        <w:tab/>
      </w:r>
      <w:r w:rsidR="00482C38" w:rsidRPr="009B3097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 xml:space="preserve"> </w:t>
      </w:r>
      <w:r w:rsidR="00907F6E">
        <w:rPr>
          <w:rFonts w:ascii="Book Antiqua" w:hAnsi="Book Antiqua"/>
          <w:b/>
          <w:bCs/>
          <w:sz w:val="20"/>
          <w:szCs w:val="20"/>
        </w:rPr>
        <w:tab/>
        <w:t xml:space="preserve">  7/2016 – 5/2017</w:t>
      </w:r>
      <w:r w:rsidR="00482C38" w:rsidRPr="009B3097">
        <w:rPr>
          <w:rFonts w:ascii="Book Antiqua" w:hAnsi="Book Antiqua"/>
          <w:b/>
          <w:bCs/>
          <w:sz w:val="20"/>
          <w:szCs w:val="20"/>
        </w:rPr>
        <w:tab/>
      </w:r>
    </w:p>
    <w:p w14:paraId="4EF4010D" w14:textId="77777777" w:rsidR="00907F6E" w:rsidRDefault="00907F6E" w:rsidP="00D24805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Chair, Harvard TH Chan School of Public Health</w:t>
      </w:r>
    </w:p>
    <w:p w14:paraId="03BA63E0" w14:textId="77777777" w:rsidR="00907F6E" w:rsidRDefault="00907F6E" w:rsidP="00D24805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</w:p>
    <w:p w14:paraId="46F4617A" w14:textId="240EC014" w:rsidR="00907F6E" w:rsidRDefault="00C069CA" w:rsidP="00D24805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Harvard </w:t>
      </w:r>
      <w:r w:rsidR="00482C38" w:rsidRPr="00907F6E">
        <w:rPr>
          <w:rFonts w:ascii="Book Antiqua" w:hAnsi="Book Antiqua"/>
          <w:b/>
          <w:bCs/>
          <w:sz w:val="20"/>
          <w:szCs w:val="20"/>
        </w:rPr>
        <w:t>Philanthropy Advisory Fellowship</w:t>
      </w:r>
      <w:r w:rsidR="009B3097" w:rsidRPr="00907F6E"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>
        <w:rPr>
          <w:rFonts w:ascii="Book Antiqua" w:hAnsi="Book Antiqua"/>
          <w:b/>
          <w:bCs/>
          <w:sz w:val="20"/>
          <w:szCs w:val="20"/>
        </w:rPr>
        <w:tab/>
      </w:r>
      <w:r w:rsidR="00907F6E" w:rsidRPr="009B3097">
        <w:rPr>
          <w:rFonts w:ascii="Book Antiqua" w:hAnsi="Book Antiqua"/>
          <w:b/>
          <w:bCs/>
          <w:sz w:val="20"/>
          <w:szCs w:val="20"/>
        </w:rPr>
        <w:t>1/2016 – 12/2017</w:t>
      </w:r>
    </w:p>
    <w:p w14:paraId="54A30140" w14:textId="284C6D2C" w:rsidR="00980854" w:rsidRPr="00907F6E" w:rsidRDefault="009B3097" w:rsidP="00D24805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 w:rsidRPr="00907F6E">
        <w:rPr>
          <w:rFonts w:ascii="Book Antiqua" w:hAnsi="Book Antiqua"/>
          <w:bCs/>
          <w:i/>
          <w:sz w:val="20"/>
          <w:szCs w:val="20"/>
        </w:rPr>
        <w:t>Participant and Team Mentor</w:t>
      </w:r>
    </w:p>
    <w:p w14:paraId="2B734325" w14:textId="77777777" w:rsidR="009B3097" w:rsidRDefault="009B3097" w:rsidP="00D24805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</w:p>
    <w:p w14:paraId="7FEF2F6C" w14:textId="7B539396" w:rsidR="001E25C9" w:rsidRDefault="001E25C9" w:rsidP="00D24805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Community Partners International, Mae Sot, Thailand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 w:rsidR="00482C38">
        <w:rPr>
          <w:rFonts w:ascii="Book Antiqua" w:hAnsi="Book Antiqua"/>
          <w:b/>
          <w:bCs/>
          <w:sz w:val="20"/>
          <w:szCs w:val="20"/>
        </w:rPr>
        <w:t xml:space="preserve">   </w:t>
      </w:r>
      <w:r>
        <w:rPr>
          <w:rFonts w:ascii="Book Antiqua" w:hAnsi="Book Antiqua"/>
          <w:b/>
          <w:bCs/>
          <w:sz w:val="20"/>
          <w:szCs w:val="20"/>
        </w:rPr>
        <w:t>1/2016</w:t>
      </w:r>
    </w:p>
    <w:p w14:paraId="135162AD" w14:textId="2F5993CD" w:rsidR="001E25C9" w:rsidRDefault="001E25C9" w:rsidP="00D24805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Student Consultant</w:t>
      </w:r>
    </w:p>
    <w:p w14:paraId="4865FA7D" w14:textId="77777777" w:rsidR="001E25C9" w:rsidRDefault="001E25C9" w:rsidP="00D24805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</w:p>
    <w:p w14:paraId="483694C9" w14:textId="36CAEA05" w:rsidR="00D24805" w:rsidRDefault="00D24805" w:rsidP="00D24805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DD14C6">
        <w:rPr>
          <w:rFonts w:ascii="Book Antiqua" w:hAnsi="Book Antiqua"/>
          <w:b/>
          <w:bCs/>
          <w:sz w:val="20"/>
          <w:szCs w:val="20"/>
        </w:rPr>
        <w:t>Boy Scouts of America</w:t>
      </w:r>
      <w:r>
        <w:rPr>
          <w:rFonts w:ascii="Book Antiqua" w:hAnsi="Book Antiqua"/>
          <w:b/>
          <w:bCs/>
          <w:sz w:val="20"/>
          <w:szCs w:val="20"/>
        </w:rPr>
        <w:t>, Suwanee, GA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 w:rsidRPr="00DD14C6">
        <w:rPr>
          <w:rFonts w:ascii="Book Antiqua" w:hAnsi="Book Antiqua"/>
          <w:b/>
          <w:bCs/>
          <w:sz w:val="20"/>
          <w:szCs w:val="20"/>
        </w:rPr>
        <w:t>6/</w:t>
      </w:r>
      <w:r>
        <w:rPr>
          <w:rFonts w:ascii="Book Antiqua" w:hAnsi="Book Antiqua"/>
          <w:b/>
          <w:bCs/>
          <w:sz w:val="20"/>
          <w:szCs w:val="20"/>
        </w:rPr>
        <w:t>20</w:t>
      </w:r>
      <w:r w:rsidRPr="00DD14C6">
        <w:rPr>
          <w:rFonts w:ascii="Book Antiqua" w:hAnsi="Book Antiqua"/>
          <w:b/>
          <w:bCs/>
          <w:sz w:val="20"/>
          <w:szCs w:val="20"/>
        </w:rPr>
        <w:t xml:space="preserve">11 </w:t>
      </w:r>
      <w:r w:rsidR="002E7D11">
        <w:rPr>
          <w:rFonts w:ascii="Book Antiqua" w:hAnsi="Book Antiqua"/>
          <w:b/>
          <w:bCs/>
          <w:sz w:val="20"/>
          <w:szCs w:val="20"/>
        </w:rPr>
        <w:t>–</w:t>
      </w:r>
      <w:r w:rsidRPr="00DD14C6">
        <w:rPr>
          <w:rFonts w:ascii="Book Antiqua" w:hAnsi="Book Antiqua"/>
          <w:b/>
          <w:bCs/>
          <w:sz w:val="20"/>
          <w:szCs w:val="20"/>
        </w:rPr>
        <w:t xml:space="preserve"> </w:t>
      </w:r>
      <w:r w:rsidR="002E7D11">
        <w:rPr>
          <w:rFonts w:ascii="Book Antiqua" w:hAnsi="Book Antiqua"/>
          <w:b/>
          <w:bCs/>
          <w:sz w:val="20"/>
          <w:szCs w:val="20"/>
        </w:rPr>
        <w:t>11/2013</w:t>
      </w:r>
    </w:p>
    <w:p w14:paraId="364C0D1F" w14:textId="090D5CD3" w:rsidR="008333A4" w:rsidRPr="00B0450D" w:rsidRDefault="008333A4" w:rsidP="00D24805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 w:rsidRPr="00B0450D">
        <w:rPr>
          <w:rFonts w:ascii="Book Antiqua" w:hAnsi="Book Antiqua"/>
          <w:bCs/>
          <w:i/>
          <w:sz w:val="20"/>
          <w:szCs w:val="20"/>
        </w:rPr>
        <w:t>Volunteer</w:t>
      </w:r>
    </w:p>
    <w:p w14:paraId="6E3E9C82" w14:textId="77777777" w:rsidR="008333A4" w:rsidRDefault="008333A4" w:rsidP="00D24805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  <w:lang w:val="es-CO"/>
        </w:rPr>
      </w:pPr>
    </w:p>
    <w:p w14:paraId="16A98391" w14:textId="5BCB8290" w:rsidR="00271B84" w:rsidRDefault="00271B84" w:rsidP="00271B84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  <w:lang w:val="es-CO"/>
        </w:rPr>
      </w:pPr>
      <w:r w:rsidRPr="00A94DD0">
        <w:rPr>
          <w:rFonts w:ascii="Book Antiqua" w:hAnsi="Book Antiqua"/>
          <w:b/>
          <w:bCs/>
          <w:sz w:val="20"/>
          <w:szCs w:val="20"/>
          <w:lang w:val="es-CO"/>
        </w:rPr>
        <w:t>Urban Compass, Los Angeles</w:t>
      </w:r>
      <w:r>
        <w:rPr>
          <w:rFonts w:ascii="Book Antiqua" w:hAnsi="Book Antiqua"/>
          <w:b/>
          <w:bCs/>
          <w:sz w:val="20"/>
          <w:szCs w:val="20"/>
          <w:lang w:val="es-CO"/>
        </w:rPr>
        <w:t>, CA</w:t>
      </w:r>
      <w:r>
        <w:rPr>
          <w:rFonts w:ascii="Book Antiqua" w:hAnsi="Book Antiqua"/>
          <w:b/>
          <w:bCs/>
          <w:sz w:val="20"/>
          <w:szCs w:val="20"/>
          <w:lang w:val="es-CO"/>
        </w:rPr>
        <w:tab/>
      </w:r>
      <w:r>
        <w:rPr>
          <w:rFonts w:ascii="Book Antiqua" w:hAnsi="Book Antiqua"/>
          <w:b/>
          <w:bCs/>
          <w:sz w:val="20"/>
          <w:szCs w:val="20"/>
          <w:lang w:val="es-CO"/>
        </w:rPr>
        <w:tab/>
      </w:r>
      <w:r>
        <w:rPr>
          <w:rFonts w:ascii="Book Antiqua" w:hAnsi="Book Antiqua"/>
          <w:b/>
          <w:bCs/>
          <w:sz w:val="20"/>
          <w:szCs w:val="20"/>
          <w:lang w:val="es-CO"/>
        </w:rPr>
        <w:tab/>
      </w:r>
      <w:r>
        <w:rPr>
          <w:rFonts w:ascii="Book Antiqua" w:hAnsi="Book Antiqua"/>
          <w:b/>
          <w:bCs/>
          <w:sz w:val="20"/>
          <w:szCs w:val="20"/>
          <w:lang w:val="es-CO"/>
        </w:rPr>
        <w:tab/>
      </w:r>
      <w:r>
        <w:rPr>
          <w:rFonts w:ascii="Book Antiqua" w:hAnsi="Book Antiqua"/>
          <w:b/>
          <w:bCs/>
          <w:sz w:val="20"/>
          <w:szCs w:val="20"/>
          <w:lang w:val="es-CO"/>
        </w:rPr>
        <w:tab/>
      </w:r>
      <w:r>
        <w:rPr>
          <w:rFonts w:ascii="Book Antiqua" w:hAnsi="Book Antiqua"/>
          <w:b/>
          <w:bCs/>
          <w:sz w:val="20"/>
          <w:szCs w:val="20"/>
          <w:lang w:val="es-CO"/>
        </w:rPr>
        <w:tab/>
      </w:r>
      <w:r>
        <w:rPr>
          <w:rFonts w:ascii="Book Antiqua" w:hAnsi="Book Antiqua"/>
          <w:b/>
          <w:bCs/>
          <w:sz w:val="20"/>
          <w:szCs w:val="20"/>
          <w:lang w:val="es-CO"/>
        </w:rPr>
        <w:tab/>
        <w:t xml:space="preserve">  </w:t>
      </w:r>
      <w:r w:rsidRPr="00A94DD0">
        <w:rPr>
          <w:rFonts w:ascii="Book Antiqua" w:hAnsi="Book Antiqua"/>
          <w:b/>
          <w:bCs/>
          <w:sz w:val="20"/>
          <w:szCs w:val="20"/>
          <w:lang w:val="es-CO"/>
        </w:rPr>
        <w:t>2/</w:t>
      </w:r>
      <w:r>
        <w:rPr>
          <w:rFonts w:ascii="Book Antiqua" w:hAnsi="Book Antiqua"/>
          <w:b/>
          <w:bCs/>
          <w:sz w:val="20"/>
          <w:szCs w:val="20"/>
          <w:lang w:val="es-CO"/>
        </w:rPr>
        <w:t>20</w:t>
      </w:r>
      <w:r w:rsidRPr="00A94DD0">
        <w:rPr>
          <w:rFonts w:ascii="Book Antiqua" w:hAnsi="Book Antiqua"/>
          <w:b/>
          <w:bCs/>
          <w:sz w:val="20"/>
          <w:szCs w:val="20"/>
          <w:lang w:val="es-CO"/>
        </w:rPr>
        <w:t>10 – 6/</w:t>
      </w:r>
      <w:r>
        <w:rPr>
          <w:rFonts w:ascii="Book Antiqua" w:hAnsi="Book Antiqua"/>
          <w:b/>
          <w:bCs/>
          <w:sz w:val="20"/>
          <w:szCs w:val="20"/>
          <w:lang w:val="es-CO"/>
        </w:rPr>
        <w:t>20</w:t>
      </w:r>
      <w:r w:rsidRPr="00A94DD0">
        <w:rPr>
          <w:rFonts w:ascii="Book Antiqua" w:hAnsi="Book Antiqua"/>
          <w:b/>
          <w:bCs/>
          <w:sz w:val="20"/>
          <w:szCs w:val="20"/>
          <w:lang w:val="es-CO"/>
        </w:rPr>
        <w:t>10</w:t>
      </w:r>
    </w:p>
    <w:p w14:paraId="00290FB8" w14:textId="77777777" w:rsidR="00271B84" w:rsidRPr="008333A4" w:rsidRDefault="00271B84" w:rsidP="00271B84">
      <w:pPr>
        <w:spacing w:line="276" w:lineRule="auto"/>
        <w:contextualSpacing/>
        <w:rPr>
          <w:rFonts w:ascii="Book Antiqua" w:hAnsi="Book Antiqua"/>
          <w:bCs/>
          <w:sz w:val="20"/>
          <w:szCs w:val="20"/>
          <w:lang w:val="es-CO"/>
        </w:rPr>
      </w:pPr>
      <w:r w:rsidRPr="008333A4">
        <w:rPr>
          <w:rFonts w:ascii="Book Antiqua" w:hAnsi="Book Antiqua"/>
          <w:bCs/>
          <w:i/>
          <w:sz w:val="20"/>
          <w:szCs w:val="20"/>
          <w:lang w:val="es-CO"/>
        </w:rPr>
        <w:t>Volunteer</w:t>
      </w:r>
    </w:p>
    <w:p w14:paraId="6E5DB867" w14:textId="3CD9A683" w:rsidR="0020106B" w:rsidRPr="00B43593" w:rsidRDefault="00271B84" w:rsidP="0020106B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DD14C6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77169FBC" w14:textId="77777777" w:rsidR="00FB1C21" w:rsidRPr="00B43593" w:rsidRDefault="00FB1C21" w:rsidP="00FB1C21">
      <w:pPr>
        <w:spacing w:line="276" w:lineRule="auto"/>
        <w:contextualSpacing/>
        <w:rPr>
          <w:rFonts w:ascii="Book Antiqua" w:eastAsia="Batang" w:hAnsi="Book Antiqua"/>
          <w:b/>
          <w:bCs/>
          <w:sz w:val="20"/>
          <w:szCs w:val="20"/>
        </w:rPr>
      </w:pPr>
      <w:r w:rsidRPr="00B43593">
        <w:rPr>
          <w:rFonts w:ascii="Book Antiqua" w:eastAsia="Batang" w:hAnsi="Book Antiqua"/>
          <w:b/>
          <w:bCs/>
          <w:sz w:val="20"/>
          <w:szCs w:val="20"/>
        </w:rPr>
        <w:t>Office of Governor Arnold Schwarzenegger, Los Angeles, CA                                              1/2009 – 05/2009</w:t>
      </w:r>
    </w:p>
    <w:p w14:paraId="39FAD4D3" w14:textId="77777777" w:rsidR="00FB1C21" w:rsidRPr="00B43593" w:rsidRDefault="00FB1C21" w:rsidP="00FB1C21">
      <w:pPr>
        <w:spacing w:line="276" w:lineRule="auto"/>
        <w:contextualSpacing/>
        <w:rPr>
          <w:rFonts w:ascii="Book Antiqua" w:eastAsia="Batang" w:hAnsi="Book Antiqua"/>
          <w:bCs/>
          <w:i/>
          <w:sz w:val="20"/>
          <w:szCs w:val="20"/>
        </w:rPr>
      </w:pPr>
      <w:r w:rsidRPr="00B43593">
        <w:rPr>
          <w:rFonts w:ascii="Book Antiqua" w:eastAsia="Batang" w:hAnsi="Book Antiqua"/>
          <w:bCs/>
          <w:i/>
          <w:sz w:val="20"/>
          <w:szCs w:val="20"/>
        </w:rPr>
        <w:t>Intern</w:t>
      </w:r>
    </w:p>
    <w:p w14:paraId="333DE18F" w14:textId="77777777" w:rsidR="00FB1C21" w:rsidRPr="00B43593" w:rsidRDefault="00FB1C21" w:rsidP="00FB1C21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</w:p>
    <w:p w14:paraId="3D4C4435" w14:textId="77777777" w:rsidR="00B216FC" w:rsidRPr="00DD14C6" w:rsidRDefault="00B216FC" w:rsidP="00B216FC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DD14C6">
        <w:rPr>
          <w:rFonts w:ascii="Book Antiqua" w:hAnsi="Book Antiqua"/>
          <w:b/>
          <w:bCs/>
          <w:sz w:val="20"/>
          <w:szCs w:val="20"/>
        </w:rPr>
        <w:t xml:space="preserve">City of Los Angeles, Emergency Management Department, Los Angeles, CA                 </w:t>
      </w:r>
      <w:r>
        <w:rPr>
          <w:rFonts w:ascii="Book Antiqua" w:hAnsi="Book Antiqua"/>
          <w:b/>
          <w:bCs/>
          <w:sz w:val="20"/>
          <w:szCs w:val="20"/>
        </w:rPr>
        <w:t xml:space="preserve">   </w:t>
      </w:r>
      <w:r w:rsidRPr="00DD14C6">
        <w:rPr>
          <w:rFonts w:ascii="Book Antiqua" w:hAnsi="Book Antiqua"/>
          <w:b/>
          <w:bCs/>
          <w:sz w:val="20"/>
          <w:szCs w:val="20"/>
        </w:rPr>
        <w:t>2/</w:t>
      </w:r>
      <w:r>
        <w:rPr>
          <w:rFonts w:ascii="Book Antiqua" w:hAnsi="Book Antiqua"/>
          <w:b/>
          <w:bCs/>
          <w:sz w:val="20"/>
          <w:szCs w:val="20"/>
        </w:rPr>
        <w:t>20</w:t>
      </w:r>
      <w:r w:rsidRPr="00DD14C6">
        <w:rPr>
          <w:rFonts w:ascii="Book Antiqua" w:hAnsi="Book Antiqua"/>
          <w:b/>
          <w:bCs/>
          <w:sz w:val="20"/>
          <w:szCs w:val="20"/>
        </w:rPr>
        <w:t>09 – 05/</w:t>
      </w:r>
      <w:r>
        <w:rPr>
          <w:rFonts w:ascii="Book Antiqua" w:hAnsi="Book Antiqua"/>
          <w:b/>
          <w:bCs/>
          <w:sz w:val="20"/>
          <w:szCs w:val="20"/>
        </w:rPr>
        <w:t>20</w:t>
      </w:r>
      <w:r w:rsidRPr="00DD14C6">
        <w:rPr>
          <w:rFonts w:ascii="Book Antiqua" w:hAnsi="Book Antiqua"/>
          <w:b/>
          <w:bCs/>
          <w:sz w:val="20"/>
          <w:szCs w:val="20"/>
        </w:rPr>
        <w:t>09</w:t>
      </w:r>
    </w:p>
    <w:p w14:paraId="2E893E2B" w14:textId="77777777" w:rsidR="00B216FC" w:rsidRDefault="00B216FC" w:rsidP="00B216FC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 w:rsidRPr="00DD14C6">
        <w:rPr>
          <w:rFonts w:ascii="Book Antiqua" w:hAnsi="Book Antiqua"/>
          <w:bCs/>
          <w:i/>
          <w:sz w:val="20"/>
          <w:szCs w:val="20"/>
        </w:rPr>
        <w:t>Intern</w:t>
      </w:r>
    </w:p>
    <w:p w14:paraId="3C858193" w14:textId="77777777" w:rsidR="00B216FC" w:rsidRDefault="00B216FC" w:rsidP="00FB1C21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</w:p>
    <w:p w14:paraId="6802EAB6" w14:textId="77777777" w:rsidR="00FB1C21" w:rsidRPr="00B43593" w:rsidRDefault="00FB1C21" w:rsidP="00FB1C21">
      <w:pPr>
        <w:spacing w:line="276" w:lineRule="auto"/>
        <w:contextualSpacing/>
        <w:rPr>
          <w:rFonts w:ascii="Book Antiqua" w:hAnsi="Book Antiqua"/>
          <w:i/>
          <w:sz w:val="20"/>
          <w:szCs w:val="20"/>
        </w:rPr>
      </w:pPr>
      <w:r w:rsidRPr="00B43593">
        <w:rPr>
          <w:rFonts w:ascii="Book Antiqua" w:hAnsi="Book Antiqua"/>
          <w:b/>
          <w:bCs/>
          <w:sz w:val="20"/>
          <w:szCs w:val="20"/>
        </w:rPr>
        <w:t>Inter-American Foundation, Arlington, VA                                                                                  1/2007 – 7/2007</w:t>
      </w:r>
      <w:r w:rsidRPr="00B43593">
        <w:rPr>
          <w:rFonts w:ascii="Book Antiqua" w:hAnsi="Book Antiqua"/>
          <w:i/>
          <w:sz w:val="20"/>
          <w:szCs w:val="20"/>
        </w:rPr>
        <w:t xml:space="preserve"> </w:t>
      </w:r>
    </w:p>
    <w:p w14:paraId="52F3380F" w14:textId="77777777" w:rsidR="00FB1C21" w:rsidRPr="00B43593" w:rsidRDefault="00FB1C21" w:rsidP="00FB1C21">
      <w:pPr>
        <w:spacing w:line="276" w:lineRule="auto"/>
        <w:contextualSpacing/>
        <w:rPr>
          <w:rFonts w:ascii="Book Antiqua" w:hAnsi="Book Antiqua"/>
          <w:bCs/>
          <w:i/>
          <w:sz w:val="20"/>
          <w:szCs w:val="20"/>
        </w:rPr>
      </w:pPr>
      <w:r w:rsidRPr="00B43593">
        <w:rPr>
          <w:rFonts w:ascii="Book Antiqua" w:hAnsi="Book Antiqua"/>
          <w:bCs/>
          <w:i/>
          <w:sz w:val="20"/>
          <w:szCs w:val="20"/>
        </w:rPr>
        <w:t xml:space="preserve">Intern                                                                                                                                                      </w:t>
      </w:r>
    </w:p>
    <w:p w14:paraId="7FF4C891" w14:textId="77777777" w:rsidR="00FB1C21" w:rsidRDefault="00FB1C21" w:rsidP="008333A4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</w:p>
    <w:p w14:paraId="5B38ADDE" w14:textId="77777777" w:rsidR="008333A4" w:rsidRPr="00DD14C6" w:rsidRDefault="008333A4" w:rsidP="008333A4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DD14C6">
        <w:rPr>
          <w:rFonts w:ascii="Book Antiqua" w:hAnsi="Book Antiqua"/>
          <w:b/>
          <w:bCs/>
          <w:sz w:val="20"/>
          <w:szCs w:val="20"/>
        </w:rPr>
        <w:t xml:space="preserve">HELP International, </w:t>
      </w:r>
      <w:r>
        <w:rPr>
          <w:rFonts w:ascii="Book Antiqua" w:hAnsi="Book Antiqua"/>
          <w:b/>
          <w:bCs/>
          <w:sz w:val="20"/>
          <w:szCs w:val="20"/>
        </w:rPr>
        <w:t xml:space="preserve">Chimaltenango, Guatemala 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 xml:space="preserve">                </w:t>
      </w:r>
      <w:r w:rsidRPr="00DD14C6">
        <w:rPr>
          <w:rFonts w:ascii="Book Antiqua" w:hAnsi="Book Antiqua"/>
          <w:b/>
          <w:bCs/>
          <w:sz w:val="20"/>
          <w:szCs w:val="20"/>
        </w:rPr>
        <w:t>1/</w:t>
      </w:r>
      <w:r>
        <w:rPr>
          <w:rFonts w:ascii="Book Antiqua" w:hAnsi="Book Antiqua"/>
          <w:b/>
          <w:bCs/>
          <w:sz w:val="20"/>
          <w:szCs w:val="20"/>
        </w:rPr>
        <w:t>20</w:t>
      </w:r>
      <w:r w:rsidRPr="00DD14C6">
        <w:rPr>
          <w:rFonts w:ascii="Book Antiqua" w:hAnsi="Book Antiqua"/>
          <w:b/>
          <w:bCs/>
          <w:sz w:val="20"/>
          <w:szCs w:val="20"/>
        </w:rPr>
        <w:t>06 – 9/</w:t>
      </w:r>
      <w:r>
        <w:rPr>
          <w:rFonts w:ascii="Book Antiqua" w:hAnsi="Book Antiqua"/>
          <w:b/>
          <w:bCs/>
          <w:sz w:val="20"/>
          <w:szCs w:val="20"/>
        </w:rPr>
        <w:t>20</w:t>
      </w:r>
      <w:r w:rsidRPr="00DD14C6">
        <w:rPr>
          <w:rFonts w:ascii="Book Antiqua" w:hAnsi="Book Antiqua"/>
          <w:b/>
          <w:bCs/>
          <w:sz w:val="20"/>
          <w:szCs w:val="20"/>
        </w:rPr>
        <w:t xml:space="preserve">06 </w:t>
      </w:r>
    </w:p>
    <w:p w14:paraId="287309C6" w14:textId="77777777" w:rsidR="008333A4" w:rsidRPr="00DD14C6" w:rsidRDefault="008333A4" w:rsidP="008333A4">
      <w:pPr>
        <w:spacing w:line="276" w:lineRule="auto"/>
        <w:contextualSpacing/>
        <w:rPr>
          <w:rFonts w:ascii="Book Antiqua" w:hAnsi="Book Antiqua"/>
          <w:i/>
          <w:sz w:val="20"/>
          <w:szCs w:val="20"/>
        </w:rPr>
      </w:pPr>
      <w:r w:rsidRPr="00DD14C6">
        <w:rPr>
          <w:rFonts w:ascii="Book Antiqua" w:hAnsi="Book Antiqua"/>
          <w:i/>
          <w:sz w:val="20"/>
          <w:szCs w:val="20"/>
        </w:rPr>
        <w:t>Guatemala Country Director</w:t>
      </w:r>
    </w:p>
    <w:p w14:paraId="42C20E81" w14:textId="3DE33107" w:rsidR="008333A4" w:rsidRDefault="008333A4" w:rsidP="00C90528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</w:p>
    <w:p w14:paraId="19E176FB" w14:textId="77777777" w:rsidR="00C90528" w:rsidRDefault="00C90528" w:rsidP="00C90528">
      <w:pPr>
        <w:spacing w:line="276" w:lineRule="auto"/>
        <w:contextualSpacing/>
        <w:rPr>
          <w:rFonts w:ascii="Book Antiqua" w:hAnsi="Book Antiqua"/>
          <w:b/>
          <w:bCs/>
          <w:sz w:val="20"/>
          <w:szCs w:val="20"/>
        </w:rPr>
      </w:pPr>
      <w:r w:rsidRPr="00DD14C6">
        <w:rPr>
          <w:rFonts w:ascii="Book Antiqua" w:hAnsi="Book Antiqua"/>
          <w:b/>
          <w:bCs/>
          <w:sz w:val="20"/>
          <w:szCs w:val="20"/>
        </w:rPr>
        <w:t>The Church of Jesus Christ of Latter-day Saints</w:t>
      </w:r>
      <w:r>
        <w:rPr>
          <w:rFonts w:ascii="Book Antiqua" w:hAnsi="Book Antiqua"/>
          <w:b/>
          <w:bCs/>
          <w:sz w:val="20"/>
          <w:szCs w:val="20"/>
        </w:rPr>
        <w:t>, La Paz, Bolivia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 xml:space="preserve"> </w:t>
      </w:r>
      <w:r w:rsidRPr="00DD14C6">
        <w:rPr>
          <w:rFonts w:ascii="Book Antiqua" w:hAnsi="Book Antiqua"/>
          <w:b/>
          <w:bCs/>
          <w:sz w:val="20"/>
          <w:szCs w:val="20"/>
        </w:rPr>
        <w:t xml:space="preserve">                         </w:t>
      </w:r>
      <w:r>
        <w:rPr>
          <w:rFonts w:ascii="Book Antiqua" w:hAnsi="Book Antiqua"/>
          <w:b/>
          <w:bCs/>
          <w:sz w:val="20"/>
          <w:szCs w:val="20"/>
        </w:rPr>
        <w:t xml:space="preserve">     </w:t>
      </w:r>
      <w:r w:rsidRPr="00DD14C6">
        <w:rPr>
          <w:rFonts w:ascii="Book Antiqua" w:hAnsi="Book Antiqua"/>
          <w:b/>
          <w:bCs/>
          <w:sz w:val="20"/>
          <w:szCs w:val="20"/>
        </w:rPr>
        <w:t>4/</w:t>
      </w:r>
      <w:r>
        <w:rPr>
          <w:rFonts w:ascii="Book Antiqua" w:hAnsi="Book Antiqua"/>
          <w:b/>
          <w:bCs/>
          <w:sz w:val="20"/>
          <w:szCs w:val="20"/>
        </w:rPr>
        <w:t>20</w:t>
      </w:r>
      <w:r w:rsidRPr="00DD14C6">
        <w:rPr>
          <w:rFonts w:ascii="Book Antiqua" w:hAnsi="Book Antiqua"/>
          <w:b/>
          <w:bCs/>
          <w:sz w:val="20"/>
          <w:szCs w:val="20"/>
        </w:rPr>
        <w:t>03 – 4/</w:t>
      </w:r>
      <w:r>
        <w:rPr>
          <w:rFonts w:ascii="Book Antiqua" w:hAnsi="Book Antiqua"/>
          <w:b/>
          <w:bCs/>
          <w:sz w:val="20"/>
          <w:szCs w:val="20"/>
        </w:rPr>
        <w:t>20</w:t>
      </w:r>
      <w:r w:rsidRPr="00DD14C6">
        <w:rPr>
          <w:rFonts w:ascii="Book Antiqua" w:hAnsi="Book Antiqua"/>
          <w:b/>
          <w:bCs/>
          <w:sz w:val="20"/>
          <w:szCs w:val="20"/>
        </w:rPr>
        <w:t>05</w:t>
      </w:r>
    </w:p>
    <w:p w14:paraId="28D8D796" w14:textId="1E8D198A" w:rsidR="008333A4" w:rsidRPr="00F76812" w:rsidRDefault="008333A4" w:rsidP="00C90528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 w:rsidRPr="00F76812">
        <w:rPr>
          <w:rFonts w:ascii="Book Antiqua" w:hAnsi="Book Antiqua"/>
          <w:bCs/>
          <w:i/>
          <w:sz w:val="20"/>
          <w:szCs w:val="20"/>
        </w:rPr>
        <w:t>Volunteer</w:t>
      </w:r>
      <w:r w:rsidR="00FB1C21" w:rsidRPr="00F76812">
        <w:rPr>
          <w:rFonts w:ascii="Book Antiqua" w:hAnsi="Book Antiqua"/>
          <w:bCs/>
          <w:i/>
          <w:sz w:val="20"/>
          <w:szCs w:val="20"/>
        </w:rPr>
        <w:t xml:space="preserve"> Missionary</w:t>
      </w:r>
    </w:p>
    <w:p w14:paraId="13EF9C32" w14:textId="77777777" w:rsidR="005D03D4" w:rsidRPr="005D03D4" w:rsidRDefault="005D03D4" w:rsidP="00D878F7">
      <w:pPr>
        <w:pStyle w:val="ColorfulList-Accent11"/>
        <w:spacing w:line="276" w:lineRule="auto"/>
        <w:ind w:left="0"/>
        <w:rPr>
          <w:rFonts w:ascii="Book Antiqua" w:hAnsi="Book Antiqua"/>
          <w:sz w:val="20"/>
          <w:szCs w:val="20"/>
        </w:rPr>
      </w:pPr>
    </w:p>
    <w:p w14:paraId="483694D0" w14:textId="77777777" w:rsidR="00D24805" w:rsidRPr="00CC59E8" w:rsidRDefault="00D24805" w:rsidP="009B416A">
      <w:pPr>
        <w:pBdr>
          <w:bottom w:val="single" w:sz="4" w:space="1" w:color="auto"/>
        </w:pBdr>
        <w:tabs>
          <w:tab w:val="center" w:pos="4968"/>
        </w:tabs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  <w:r w:rsidRPr="00CC59E8">
        <w:rPr>
          <w:rFonts w:ascii="Book Antiqua" w:hAnsi="Book Antiqua" w:cs="Arial"/>
          <w:b/>
          <w:sz w:val="22"/>
          <w:szCs w:val="22"/>
        </w:rPr>
        <w:t>AWARDS &amp; FELLOWSHIPS</w:t>
      </w:r>
    </w:p>
    <w:p w14:paraId="2EA1B75D" w14:textId="4E3D7BA4" w:rsidR="00980854" w:rsidRDefault="00980854" w:rsidP="00D24805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Systems Change Fellow – The END Fund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 w:rsidR="00634CA0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7/2017</w:t>
      </w:r>
    </w:p>
    <w:p w14:paraId="2784A554" w14:textId="27BD1FCA" w:rsidR="000E1BFB" w:rsidRDefault="00C069CA" w:rsidP="00D24805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Harvard </w:t>
      </w:r>
      <w:r w:rsidR="000E1BFB">
        <w:rPr>
          <w:rFonts w:ascii="Book Antiqua" w:hAnsi="Book Antiqua"/>
          <w:bCs/>
          <w:sz w:val="20"/>
          <w:szCs w:val="20"/>
        </w:rPr>
        <w:t>Philanthropy Advisory Fellowship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 w:rsidR="00634CA0">
        <w:rPr>
          <w:rFonts w:ascii="Book Antiqua" w:hAnsi="Book Antiqua"/>
          <w:bCs/>
          <w:sz w:val="20"/>
          <w:szCs w:val="20"/>
        </w:rPr>
        <w:t xml:space="preserve"> </w:t>
      </w:r>
      <w:r w:rsidR="000E1BFB">
        <w:rPr>
          <w:rFonts w:ascii="Book Antiqua" w:hAnsi="Book Antiqua"/>
          <w:bCs/>
          <w:sz w:val="20"/>
          <w:szCs w:val="20"/>
        </w:rPr>
        <w:t>1/2016</w:t>
      </w:r>
    </w:p>
    <w:p w14:paraId="483694D1" w14:textId="548078F7" w:rsidR="003006A7" w:rsidRDefault="003006A7" w:rsidP="00D24805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Harvard DrPH Scholarship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 w:rsidR="00FB1C21"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 xml:space="preserve"> 7/2015</w:t>
      </w:r>
    </w:p>
    <w:p w14:paraId="483694D2" w14:textId="1D4D6AA9" w:rsidR="00D24805" w:rsidRPr="00DD14C6" w:rsidRDefault="00D24805" w:rsidP="00D24805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 w:rsidRPr="00DD14C6">
        <w:rPr>
          <w:rFonts w:ascii="Book Antiqua" w:hAnsi="Book Antiqua"/>
          <w:bCs/>
          <w:sz w:val="20"/>
          <w:szCs w:val="20"/>
        </w:rPr>
        <w:t>Partners of the Americas Legislative Fellowship - Ministry of Health, Brazil</w:t>
      </w:r>
      <w:r w:rsidRPr="00DD14C6">
        <w:rPr>
          <w:rFonts w:ascii="Book Antiqua" w:hAnsi="Book Antiqua"/>
          <w:bCs/>
          <w:sz w:val="20"/>
          <w:szCs w:val="20"/>
        </w:rPr>
        <w:tab/>
      </w:r>
      <w:r w:rsidRPr="00DD14C6"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bookmarkStart w:id="0" w:name="_GoBack"/>
      <w:bookmarkEnd w:id="0"/>
      <w:r>
        <w:rPr>
          <w:rFonts w:ascii="Book Antiqua" w:hAnsi="Book Antiqua"/>
          <w:bCs/>
          <w:sz w:val="20"/>
          <w:szCs w:val="20"/>
        </w:rPr>
        <w:t xml:space="preserve"> </w:t>
      </w:r>
      <w:r w:rsidRPr="00DD14C6">
        <w:rPr>
          <w:rFonts w:ascii="Book Antiqua" w:hAnsi="Book Antiqua"/>
          <w:bCs/>
          <w:sz w:val="20"/>
          <w:szCs w:val="20"/>
        </w:rPr>
        <w:t>2/</w:t>
      </w:r>
      <w:r>
        <w:rPr>
          <w:rFonts w:ascii="Book Antiqua" w:hAnsi="Book Antiqua"/>
          <w:bCs/>
          <w:sz w:val="20"/>
          <w:szCs w:val="20"/>
        </w:rPr>
        <w:t>20</w:t>
      </w:r>
      <w:r w:rsidRPr="00DD14C6">
        <w:rPr>
          <w:rFonts w:ascii="Book Antiqua" w:hAnsi="Book Antiqua"/>
          <w:bCs/>
          <w:sz w:val="20"/>
          <w:szCs w:val="20"/>
        </w:rPr>
        <w:t>13</w:t>
      </w:r>
    </w:p>
    <w:p w14:paraId="483694D3" w14:textId="114DECD2" w:rsidR="00D24805" w:rsidRPr="00DD14C6" w:rsidRDefault="00D24805" w:rsidP="00D24805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 w:rsidRPr="00DD14C6">
        <w:rPr>
          <w:rFonts w:ascii="Book Antiqua" w:hAnsi="Book Antiqua"/>
          <w:bCs/>
          <w:sz w:val="20"/>
          <w:szCs w:val="20"/>
        </w:rPr>
        <w:t>CDC Distinguished Service in Public He</w:t>
      </w:r>
      <w:r>
        <w:rPr>
          <w:rFonts w:ascii="Book Antiqua" w:hAnsi="Book Antiqua"/>
          <w:bCs/>
          <w:sz w:val="20"/>
          <w:szCs w:val="20"/>
        </w:rPr>
        <w:t>alth Policy Award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 w:rsidR="00FB1C21"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DD14C6">
        <w:rPr>
          <w:rFonts w:ascii="Book Antiqua" w:hAnsi="Book Antiqua"/>
          <w:bCs/>
          <w:sz w:val="20"/>
          <w:szCs w:val="20"/>
        </w:rPr>
        <w:t>7/</w:t>
      </w:r>
      <w:r>
        <w:rPr>
          <w:rFonts w:ascii="Book Antiqua" w:hAnsi="Book Antiqua"/>
          <w:bCs/>
          <w:sz w:val="20"/>
          <w:szCs w:val="20"/>
        </w:rPr>
        <w:t>20</w:t>
      </w:r>
      <w:r w:rsidRPr="00DD14C6">
        <w:rPr>
          <w:rFonts w:ascii="Book Antiqua" w:hAnsi="Book Antiqua"/>
          <w:bCs/>
          <w:sz w:val="20"/>
          <w:szCs w:val="20"/>
        </w:rPr>
        <w:t>12</w:t>
      </w:r>
    </w:p>
    <w:p w14:paraId="483694D4" w14:textId="77777777" w:rsidR="00D24805" w:rsidRPr="00DD14C6" w:rsidRDefault="00D24805" w:rsidP="00D24805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 w:rsidRPr="00DD14C6">
        <w:rPr>
          <w:rFonts w:ascii="Book Antiqua" w:hAnsi="Book Antiqua"/>
          <w:bCs/>
          <w:sz w:val="20"/>
          <w:szCs w:val="20"/>
        </w:rPr>
        <w:t>Presidential Management Fellowship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 xml:space="preserve"> </w:t>
      </w:r>
      <w:r w:rsidRPr="00DD14C6">
        <w:rPr>
          <w:rFonts w:ascii="Book Antiqua" w:hAnsi="Book Antiqua"/>
          <w:bCs/>
          <w:sz w:val="20"/>
          <w:szCs w:val="20"/>
        </w:rPr>
        <w:t>8/</w:t>
      </w:r>
      <w:r>
        <w:rPr>
          <w:rFonts w:ascii="Book Antiqua" w:hAnsi="Book Antiqua"/>
          <w:bCs/>
          <w:sz w:val="20"/>
          <w:szCs w:val="20"/>
        </w:rPr>
        <w:t>20</w:t>
      </w:r>
      <w:r w:rsidRPr="00DD14C6">
        <w:rPr>
          <w:rFonts w:ascii="Book Antiqua" w:hAnsi="Book Antiqua"/>
          <w:bCs/>
          <w:sz w:val="20"/>
          <w:szCs w:val="20"/>
        </w:rPr>
        <w:t>10</w:t>
      </w:r>
    </w:p>
    <w:p w14:paraId="483694D5" w14:textId="289D424C" w:rsidR="00D24805" w:rsidRPr="00DD14C6" w:rsidRDefault="00D24805" w:rsidP="00D24805">
      <w:pPr>
        <w:spacing w:line="276" w:lineRule="auto"/>
        <w:contextualSpacing/>
        <w:rPr>
          <w:rFonts w:ascii="Book Antiqua" w:hAnsi="Book Antiqua"/>
          <w:bCs/>
          <w:sz w:val="20"/>
          <w:szCs w:val="20"/>
        </w:rPr>
      </w:pPr>
      <w:r w:rsidRPr="00DD14C6">
        <w:rPr>
          <w:rFonts w:ascii="Book Antiqua" w:hAnsi="Book Antiqua"/>
          <w:bCs/>
          <w:sz w:val="20"/>
          <w:szCs w:val="20"/>
        </w:rPr>
        <w:t xml:space="preserve">USC School of Policy, Planning, and Development Dean’s Merit Scholarship               </w:t>
      </w:r>
      <w:r w:rsidR="00FB1C21">
        <w:rPr>
          <w:rFonts w:ascii="Book Antiqua" w:hAnsi="Book Antiqua"/>
          <w:bCs/>
          <w:sz w:val="20"/>
          <w:szCs w:val="20"/>
        </w:rPr>
        <w:tab/>
        <w:t xml:space="preserve">             </w:t>
      </w:r>
      <w:r w:rsidRPr="00DD14C6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 xml:space="preserve">  </w:t>
      </w:r>
      <w:r w:rsidRPr="00DD14C6">
        <w:rPr>
          <w:rFonts w:ascii="Book Antiqua" w:hAnsi="Book Antiqua"/>
          <w:bCs/>
          <w:sz w:val="20"/>
          <w:szCs w:val="20"/>
        </w:rPr>
        <w:t>8/</w:t>
      </w:r>
      <w:r>
        <w:rPr>
          <w:rFonts w:ascii="Book Antiqua" w:hAnsi="Book Antiqua"/>
          <w:bCs/>
          <w:sz w:val="20"/>
          <w:szCs w:val="20"/>
        </w:rPr>
        <w:t>20</w:t>
      </w:r>
      <w:r w:rsidRPr="00DD14C6">
        <w:rPr>
          <w:rFonts w:ascii="Book Antiqua" w:hAnsi="Book Antiqua"/>
          <w:bCs/>
          <w:sz w:val="20"/>
          <w:szCs w:val="20"/>
        </w:rPr>
        <w:t>08</w:t>
      </w:r>
    </w:p>
    <w:p w14:paraId="483694D6" w14:textId="43479553" w:rsidR="00D24805" w:rsidRPr="00DD14C6" w:rsidRDefault="00D24805" w:rsidP="00D24805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DD14C6">
        <w:rPr>
          <w:rFonts w:ascii="Book Antiqua" w:hAnsi="Book Antiqua"/>
          <w:sz w:val="20"/>
          <w:szCs w:val="20"/>
        </w:rPr>
        <w:t xml:space="preserve">Brigham Young University </w:t>
      </w:r>
      <w:r>
        <w:rPr>
          <w:rFonts w:ascii="Book Antiqua" w:hAnsi="Book Antiqua"/>
          <w:sz w:val="20"/>
          <w:szCs w:val="20"/>
        </w:rPr>
        <w:t>Academic S</w:t>
      </w:r>
      <w:r w:rsidRPr="00DD14C6">
        <w:rPr>
          <w:rFonts w:ascii="Book Antiqua" w:hAnsi="Book Antiqua"/>
          <w:sz w:val="20"/>
          <w:szCs w:val="20"/>
        </w:rPr>
        <w:t xml:space="preserve">cholarship   </w:t>
      </w:r>
      <w:r>
        <w:rPr>
          <w:rFonts w:ascii="Book Antiqua" w:hAnsi="Book Antiqua"/>
          <w:sz w:val="20"/>
          <w:szCs w:val="20"/>
        </w:rPr>
        <w:t xml:space="preserve">   </w:t>
      </w:r>
      <w:r w:rsidRPr="00DD14C6">
        <w:rPr>
          <w:rFonts w:ascii="Book Antiqua" w:hAnsi="Book Antiqua"/>
          <w:sz w:val="20"/>
          <w:szCs w:val="20"/>
        </w:rPr>
        <w:t xml:space="preserve">                                             </w:t>
      </w:r>
      <w:r>
        <w:rPr>
          <w:rFonts w:ascii="Book Antiqua" w:hAnsi="Book Antiqua"/>
          <w:sz w:val="20"/>
          <w:szCs w:val="20"/>
        </w:rPr>
        <w:t xml:space="preserve">            </w:t>
      </w:r>
      <w:r w:rsidR="00FB1C21">
        <w:rPr>
          <w:rFonts w:ascii="Book Antiqua" w:hAnsi="Book Antiqua"/>
          <w:sz w:val="20"/>
          <w:szCs w:val="20"/>
        </w:rPr>
        <w:tab/>
      </w:r>
      <w:r w:rsidR="00FB1C21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</w:t>
      </w:r>
      <w:r w:rsidRPr="00DD14C6">
        <w:rPr>
          <w:rFonts w:ascii="Book Antiqua" w:hAnsi="Book Antiqua"/>
          <w:sz w:val="20"/>
          <w:szCs w:val="20"/>
        </w:rPr>
        <w:t>8/</w:t>
      </w:r>
      <w:r>
        <w:rPr>
          <w:rFonts w:ascii="Book Antiqua" w:hAnsi="Book Antiqua"/>
          <w:sz w:val="20"/>
          <w:szCs w:val="20"/>
        </w:rPr>
        <w:t>20</w:t>
      </w:r>
      <w:r w:rsidRPr="00DD14C6">
        <w:rPr>
          <w:rFonts w:ascii="Book Antiqua" w:hAnsi="Book Antiqua"/>
          <w:sz w:val="20"/>
          <w:szCs w:val="20"/>
        </w:rPr>
        <w:t>02</w:t>
      </w:r>
    </w:p>
    <w:p w14:paraId="483694D7" w14:textId="0CF1727D" w:rsidR="00D24805" w:rsidRPr="00DD14C6" w:rsidRDefault="00D24805" w:rsidP="00D24805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DD14C6">
        <w:rPr>
          <w:rFonts w:ascii="Book Antiqua" w:hAnsi="Book Antiqua"/>
          <w:sz w:val="20"/>
          <w:szCs w:val="20"/>
        </w:rPr>
        <w:t xml:space="preserve">Eagle Scout rank in the Boy Scouts of America       </w:t>
      </w:r>
      <w:r>
        <w:rPr>
          <w:rFonts w:ascii="Book Antiqua" w:hAnsi="Book Antiqua"/>
          <w:sz w:val="20"/>
          <w:szCs w:val="20"/>
        </w:rPr>
        <w:t xml:space="preserve"> </w:t>
      </w:r>
      <w:r w:rsidRPr="00DD14C6">
        <w:rPr>
          <w:rFonts w:ascii="Book Antiqua" w:hAnsi="Book Antiqua"/>
          <w:sz w:val="20"/>
          <w:szCs w:val="20"/>
        </w:rPr>
        <w:t xml:space="preserve">       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  </w:t>
      </w:r>
      <w:r w:rsidR="00FB1C21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</w:t>
      </w:r>
      <w:r w:rsidRPr="00DD14C6">
        <w:rPr>
          <w:rFonts w:ascii="Book Antiqua" w:hAnsi="Book Antiqua"/>
          <w:sz w:val="20"/>
          <w:szCs w:val="20"/>
        </w:rPr>
        <w:t>3/</w:t>
      </w:r>
      <w:r>
        <w:rPr>
          <w:rFonts w:ascii="Book Antiqua" w:hAnsi="Book Antiqua"/>
          <w:sz w:val="20"/>
          <w:szCs w:val="20"/>
        </w:rPr>
        <w:t>20</w:t>
      </w:r>
      <w:r w:rsidRPr="00DD14C6">
        <w:rPr>
          <w:rFonts w:ascii="Book Antiqua" w:hAnsi="Book Antiqua"/>
          <w:sz w:val="20"/>
          <w:szCs w:val="20"/>
        </w:rPr>
        <w:t>02</w:t>
      </w:r>
    </w:p>
    <w:p w14:paraId="483694D8" w14:textId="77777777" w:rsidR="00D24805" w:rsidRPr="00DD14C6" w:rsidRDefault="00D24805" w:rsidP="00D24805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</w:p>
    <w:p w14:paraId="483694D9" w14:textId="77777777" w:rsidR="00D24805" w:rsidRPr="00CC59E8" w:rsidRDefault="00D24805" w:rsidP="00D24805">
      <w:pPr>
        <w:pBdr>
          <w:bottom w:val="single" w:sz="4" w:space="1" w:color="auto"/>
        </w:pBdr>
        <w:spacing w:line="276" w:lineRule="auto"/>
        <w:contextualSpacing/>
        <w:rPr>
          <w:rFonts w:ascii="Book Antiqua" w:hAnsi="Book Antiqua" w:cs="Arial"/>
          <w:b/>
          <w:sz w:val="22"/>
          <w:szCs w:val="22"/>
        </w:rPr>
      </w:pPr>
      <w:r w:rsidRPr="00CC59E8">
        <w:rPr>
          <w:rFonts w:ascii="Book Antiqua" w:hAnsi="Book Antiqua" w:cs="Arial"/>
          <w:b/>
          <w:sz w:val="22"/>
          <w:szCs w:val="22"/>
        </w:rPr>
        <w:t>SKILLS</w:t>
      </w:r>
    </w:p>
    <w:p w14:paraId="483694DA" w14:textId="5E871D1D" w:rsidR="00D24805" w:rsidRPr="00DD14C6" w:rsidRDefault="00DA0969" w:rsidP="00D24805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Advanced Spanish and intermediate Portuguese proficiency </w:t>
      </w:r>
    </w:p>
    <w:p w14:paraId="483694DB" w14:textId="7BB7C5C8" w:rsidR="00D24805" w:rsidRPr="00DD14C6" w:rsidRDefault="00C90528" w:rsidP="00331FFB">
      <w:p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Proficient in Stata, </w:t>
      </w:r>
      <w:r w:rsidR="00D24805" w:rsidRPr="00DD14C6">
        <w:rPr>
          <w:rFonts w:ascii="Book Antiqua" w:hAnsi="Book Antiqua"/>
          <w:sz w:val="20"/>
          <w:szCs w:val="20"/>
        </w:rPr>
        <w:t>SPSS</w:t>
      </w:r>
      <w:r>
        <w:rPr>
          <w:rFonts w:ascii="Book Antiqua" w:hAnsi="Book Antiqua"/>
          <w:sz w:val="20"/>
          <w:szCs w:val="20"/>
        </w:rPr>
        <w:t>, and Epi Info</w:t>
      </w:r>
      <w:r w:rsidR="00270ABE">
        <w:rPr>
          <w:rFonts w:ascii="Book Antiqua" w:hAnsi="Book Antiqua"/>
          <w:sz w:val="20"/>
          <w:szCs w:val="20"/>
        </w:rPr>
        <w:t xml:space="preserve"> statistical software</w:t>
      </w:r>
    </w:p>
    <w:sectPr w:rsidR="00D24805" w:rsidRPr="00DD14C6" w:rsidSect="00D55693"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C90F" w14:textId="77777777" w:rsidR="00D06BBB" w:rsidRDefault="00D06BBB" w:rsidP="00D24805">
      <w:r>
        <w:separator/>
      </w:r>
    </w:p>
  </w:endnote>
  <w:endnote w:type="continuationSeparator" w:id="0">
    <w:p w14:paraId="229B32EA" w14:textId="77777777" w:rsidR="00D06BBB" w:rsidRDefault="00D06BBB" w:rsidP="00D2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3364" w14:textId="77777777" w:rsidR="00D06BBB" w:rsidRDefault="00D06BBB" w:rsidP="00D24805">
      <w:r>
        <w:separator/>
      </w:r>
    </w:p>
  </w:footnote>
  <w:footnote w:type="continuationSeparator" w:id="0">
    <w:p w14:paraId="1AA09E67" w14:textId="77777777" w:rsidR="00D06BBB" w:rsidRDefault="00D06BBB" w:rsidP="00D2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F34675B"/>
    <w:multiLevelType w:val="hybridMultilevel"/>
    <w:tmpl w:val="BB400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0278A"/>
    <w:multiLevelType w:val="hybridMultilevel"/>
    <w:tmpl w:val="1518BDD2"/>
    <w:lvl w:ilvl="0" w:tplc="37DA2E32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60AE4"/>
    <w:multiLevelType w:val="hybridMultilevel"/>
    <w:tmpl w:val="AA0A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1389"/>
    <w:multiLevelType w:val="hybridMultilevel"/>
    <w:tmpl w:val="31E2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7FD"/>
    <w:multiLevelType w:val="hybridMultilevel"/>
    <w:tmpl w:val="E634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76C4"/>
    <w:multiLevelType w:val="hybridMultilevel"/>
    <w:tmpl w:val="2924B0B8"/>
    <w:lvl w:ilvl="0" w:tplc="37DA2E32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93C"/>
    <w:multiLevelType w:val="hybridMultilevel"/>
    <w:tmpl w:val="986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26F80"/>
    <w:multiLevelType w:val="hybridMultilevel"/>
    <w:tmpl w:val="8822E41C"/>
    <w:lvl w:ilvl="0" w:tplc="37DA2E32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8538E"/>
    <w:multiLevelType w:val="hybridMultilevel"/>
    <w:tmpl w:val="777C46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A0C5AD4"/>
    <w:multiLevelType w:val="hybridMultilevel"/>
    <w:tmpl w:val="821C1146"/>
    <w:lvl w:ilvl="0" w:tplc="37DA2E32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F0EF0"/>
    <w:multiLevelType w:val="hybridMultilevel"/>
    <w:tmpl w:val="A498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04340"/>
    <w:multiLevelType w:val="hybridMultilevel"/>
    <w:tmpl w:val="7D8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0351B"/>
    <w:multiLevelType w:val="hybridMultilevel"/>
    <w:tmpl w:val="2746F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F5DD5"/>
    <w:multiLevelType w:val="hybridMultilevel"/>
    <w:tmpl w:val="E8C8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4526"/>
    <w:multiLevelType w:val="hybridMultilevel"/>
    <w:tmpl w:val="23DA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4112"/>
    <w:multiLevelType w:val="hybridMultilevel"/>
    <w:tmpl w:val="132E35F6"/>
    <w:lvl w:ilvl="0" w:tplc="37DA2E32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7513"/>
    <w:multiLevelType w:val="hybridMultilevel"/>
    <w:tmpl w:val="4F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C4921"/>
    <w:multiLevelType w:val="hybridMultilevel"/>
    <w:tmpl w:val="7C92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C5172"/>
    <w:multiLevelType w:val="hybridMultilevel"/>
    <w:tmpl w:val="7C00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80BCB"/>
    <w:multiLevelType w:val="hybridMultilevel"/>
    <w:tmpl w:val="45C6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C2500"/>
    <w:multiLevelType w:val="hybridMultilevel"/>
    <w:tmpl w:val="61C42320"/>
    <w:lvl w:ilvl="0" w:tplc="37DA2E32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92049"/>
    <w:multiLevelType w:val="hybridMultilevel"/>
    <w:tmpl w:val="CA3E4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17DEE"/>
    <w:multiLevelType w:val="hybridMultilevel"/>
    <w:tmpl w:val="E88C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F25E4"/>
    <w:multiLevelType w:val="hybridMultilevel"/>
    <w:tmpl w:val="BA3E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26B4B"/>
    <w:multiLevelType w:val="hybridMultilevel"/>
    <w:tmpl w:val="6540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1638D"/>
    <w:multiLevelType w:val="hybridMultilevel"/>
    <w:tmpl w:val="C68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C3043"/>
    <w:multiLevelType w:val="hybridMultilevel"/>
    <w:tmpl w:val="636E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50FA8"/>
    <w:multiLevelType w:val="hybridMultilevel"/>
    <w:tmpl w:val="9E5A7E38"/>
    <w:lvl w:ilvl="0" w:tplc="37DA2E32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2"/>
  </w:num>
  <w:num w:numId="6">
    <w:abstractNumId w:val="29"/>
  </w:num>
  <w:num w:numId="7">
    <w:abstractNumId w:val="14"/>
  </w:num>
  <w:num w:numId="8">
    <w:abstractNumId w:val="7"/>
  </w:num>
  <w:num w:numId="9">
    <w:abstractNumId w:val="26"/>
  </w:num>
  <w:num w:numId="10">
    <w:abstractNumId w:val="25"/>
  </w:num>
  <w:num w:numId="11">
    <w:abstractNumId w:val="19"/>
  </w:num>
  <w:num w:numId="12">
    <w:abstractNumId w:val="6"/>
  </w:num>
  <w:num w:numId="13">
    <w:abstractNumId w:val="13"/>
  </w:num>
  <w:num w:numId="14">
    <w:abstractNumId w:val="5"/>
  </w:num>
  <w:num w:numId="15">
    <w:abstractNumId w:val="23"/>
  </w:num>
  <w:num w:numId="16">
    <w:abstractNumId w:val="17"/>
  </w:num>
  <w:num w:numId="17">
    <w:abstractNumId w:val="30"/>
  </w:num>
  <w:num w:numId="18">
    <w:abstractNumId w:val="4"/>
  </w:num>
  <w:num w:numId="19">
    <w:abstractNumId w:val="10"/>
  </w:num>
  <w:num w:numId="20">
    <w:abstractNumId w:val="8"/>
  </w:num>
  <w:num w:numId="21">
    <w:abstractNumId w:val="18"/>
  </w:num>
  <w:num w:numId="22">
    <w:abstractNumId w:val="28"/>
  </w:num>
  <w:num w:numId="23">
    <w:abstractNumId w:val="12"/>
  </w:num>
  <w:num w:numId="24">
    <w:abstractNumId w:val="3"/>
  </w:num>
  <w:num w:numId="25">
    <w:abstractNumId w:val="24"/>
  </w:num>
  <w:num w:numId="26">
    <w:abstractNumId w:val="16"/>
  </w:num>
  <w:num w:numId="27">
    <w:abstractNumId w:val="11"/>
  </w:num>
  <w:num w:numId="28">
    <w:abstractNumId w:val="9"/>
  </w:num>
  <w:num w:numId="29">
    <w:abstractNumId w:val="20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DA"/>
    <w:rsid w:val="000026DC"/>
    <w:rsid w:val="00042D38"/>
    <w:rsid w:val="0004720C"/>
    <w:rsid w:val="00052E78"/>
    <w:rsid w:val="00056337"/>
    <w:rsid w:val="000575B5"/>
    <w:rsid w:val="00087BD4"/>
    <w:rsid w:val="000C232F"/>
    <w:rsid w:val="000E1BFB"/>
    <w:rsid w:val="000E5E1C"/>
    <w:rsid w:val="000E722B"/>
    <w:rsid w:val="000E7F8C"/>
    <w:rsid w:val="000F4DBF"/>
    <w:rsid w:val="00112803"/>
    <w:rsid w:val="001327D3"/>
    <w:rsid w:val="00132816"/>
    <w:rsid w:val="00140DDA"/>
    <w:rsid w:val="001418CC"/>
    <w:rsid w:val="00146B1C"/>
    <w:rsid w:val="0017011A"/>
    <w:rsid w:val="001B3343"/>
    <w:rsid w:val="001B5596"/>
    <w:rsid w:val="001E25C9"/>
    <w:rsid w:val="0020106B"/>
    <w:rsid w:val="002014DA"/>
    <w:rsid w:val="002038A5"/>
    <w:rsid w:val="00206D48"/>
    <w:rsid w:val="002235A1"/>
    <w:rsid w:val="00244B25"/>
    <w:rsid w:val="00270ABE"/>
    <w:rsid w:val="00271B84"/>
    <w:rsid w:val="00294AC5"/>
    <w:rsid w:val="002C60EB"/>
    <w:rsid w:val="002C6803"/>
    <w:rsid w:val="002E233B"/>
    <w:rsid w:val="002E73C9"/>
    <w:rsid w:val="002E7D11"/>
    <w:rsid w:val="003006A7"/>
    <w:rsid w:val="00306012"/>
    <w:rsid w:val="00316A8D"/>
    <w:rsid w:val="00321E38"/>
    <w:rsid w:val="00326E1A"/>
    <w:rsid w:val="00331FFB"/>
    <w:rsid w:val="003400C1"/>
    <w:rsid w:val="00353867"/>
    <w:rsid w:val="00366C71"/>
    <w:rsid w:val="0039594B"/>
    <w:rsid w:val="003A04A5"/>
    <w:rsid w:val="003A1103"/>
    <w:rsid w:val="003B146E"/>
    <w:rsid w:val="003D03FE"/>
    <w:rsid w:val="003E688F"/>
    <w:rsid w:val="004063A6"/>
    <w:rsid w:val="00461AFD"/>
    <w:rsid w:val="00482C38"/>
    <w:rsid w:val="004B195A"/>
    <w:rsid w:val="004E6441"/>
    <w:rsid w:val="00524850"/>
    <w:rsid w:val="00530B7F"/>
    <w:rsid w:val="00531C08"/>
    <w:rsid w:val="00535D24"/>
    <w:rsid w:val="0054190E"/>
    <w:rsid w:val="00553536"/>
    <w:rsid w:val="005705CB"/>
    <w:rsid w:val="00573697"/>
    <w:rsid w:val="00584FFD"/>
    <w:rsid w:val="005A3F6A"/>
    <w:rsid w:val="005C5E04"/>
    <w:rsid w:val="005D03D4"/>
    <w:rsid w:val="00606D26"/>
    <w:rsid w:val="00612AE0"/>
    <w:rsid w:val="00634CA0"/>
    <w:rsid w:val="006519D3"/>
    <w:rsid w:val="00651FE4"/>
    <w:rsid w:val="00677D94"/>
    <w:rsid w:val="006922AB"/>
    <w:rsid w:val="00693C2E"/>
    <w:rsid w:val="006978DA"/>
    <w:rsid w:val="006A01CB"/>
    <w:rsid w:val="006A4A04"/>
    <w:rsid w:val="006B2EDE"/>
    <w:rsid w:val="006C7B59"/>
    <w:rsid w:val="006D7639"/>
    <w:rsid w:val="006E5563"/>
    <w:rsid w:val="00710D27"/>
    <w:rsid w:val="00711425"/>
    <w:rsid w:val="00780091"/>
    <w:rsid w:val="007B1205"/>
    <w:rsid w:val="007C108F"/>
    <w:rsid w:val="007C1A0C"/>
    <w:rsid w:val="007D3FE4"/>
    <w:rsid w:val="007D4741"/>
    <w:rsid w:val="007F2B63"/>
    <w:rsid w:val="0080085F"/>
    <w:rsid w:val="00830778"/>
    <w:rsid w:val="008333A4"/>
    <w:rsid w:val="00837081"/>
    <w:rsid w:val="008459E4"/>
    <w:rsid w:val="008533CE"/>
    <w:rsid w:val="0085585E"/>
    <w:rsid w:val="00862E42"/>
    <w:rsid w:val="00870A95"/>
    <w:rsid w:val="00885144"/>
    <w:rsid w:val="008A5645"/>
    <w:rsid w:val="008B6935"/>
    <w:rsid w:val="008C446B"/>
    <w:rsid w:val="008F22CA"/>
    <w:rsid w:val="00907F6E"/>
    <w:rsid w:val="00911252"/>
    <w:rsid w:val="009566E5"/>
    <w:rsid w:val="0098013A"/>
    <w:rsid w:val="00980854"/>
    <w:rsid w:val="00982D5E"/>
    <w:rsid w:val="00984DC4"/>
    <w:rsid w:val="00987982"/>
    <w:rsid w:val="009B1BD3"/>
    <w:rsid w:val="009B3097"/>
    <w:rsid w:val="009B416A"/>
    <w:rsid w:val="009B7381"/>
    <w:rsid w:val="009D5E24"/>
    <w:rsid w:val="009D6872"/>
    <w:rsid w:val="009E6CD3"/>
    <w:rsid w:val="00A00217"/>
    <w:rsid w:val="00A13E9E"/>
    <w:rsid w:val="00A2263D"/>
    <w:rsid w:val="00A42FED"/>
    <w:rsid w:val="00A45959"/>
    <w:rsid w:val="00A94532"/>
    <w:rsid w:val="00AB0B2D"/>
    <w:rsid w:val="00AB3FDA"/>
    <w:rsid w:val="00AC032A"/>
    <w:rsid w:val="00AC48C7"/>
    <w:rsid w:val="00AD148C"/>
    <w:rsid w:val="00AD37D5"/>
    <w:rsid w:val="00AE0413"/>
    <w:rsid w:val="00AF5D15"/>
    <w:rsid w:val="00B0450D"/>
    <w:rsid w:val="00B216FC"/>
    <w:rsid w:val="00B21A0E"/>
    <w:rsid w:val="00B43593"/>
    <w:rsid w:val="00B70078"/>
    <w:rsid w:val="00B77D88"/>
    <w:rsid w:val="00B937B2"/>
    <w:rsid w:val="00BA050F"/>
    <w:rsid w:val="00C069CA"/>
    <w:rsid w:val="00C27263"/>
    <w:rsid w:val="00C4079F"/>
    <w:rsid w:val="00C65391"/>
    <w:rsid w:val="00C77107"/>
    <w:rsid w:val="00C87BDB"/>
    <w:rsid w:val="00C90528"/>
    <w:rsid w:val="00CB5188"/>
    <w:rsid w:val="00CB559F"/>
    <w:rsid w:val="00CC2442"/>
    <w:rsid w:val="00CD1EC0"/>
    <w:rsid w:val="00CE3E70"/>
    <w:rsid w:val="00CE60FA"/>
    <w:rsid w:val="00D06BBB"/>
    <w:rsid w:val="00D21137"/>
    <w:rsid w:val="00D24805"/>
    <w:rsid w:val="00D26B5B"/>
    <w:rsid w:val="00D40A31"/>
    <w:rsid w:val="00D52EDA"/>
    <w:rsid w:val="00D55693"/>
    <w:rsid w:val="00D56DF3"/>
    <w:rsid w:val="00D61E44"/>
    <w:rsid w:val="00D72D14"/>
    <w:rsid w:val="00D80B5A"/>
    <w:rsid w:val="00D878F7"/>
    <w:rsid w:val="00DA0969"/>
    <w:rsid w:val="00DB0477"/>
    <w:rsid w:val="00DD42DF"/>
    <w:rsid w:val="00E14492"/>
    <w:rsid w:val="00E31F11"/>
    <w:rsid w:val="00E35CE8"/>
    <w:rsid w:val="00E55E1C"/>
    <w:rsid w:val="00E565F7"/>
    <w:rsid w:val="00E7546D"/>
    <w:rsid w:val="00E823EC"/>
    <w:rsid w:val="00E93B2B"/>
    <w:rsid w:val="00E943CA"/>
    <w:rsid w:val="00EB35AB"/>
    <w:rsid w:val="00EB3EF4"/>
    <w:rsid w:val="00EB5B62"/>
    <w:rsid w:val="00EC1654"/>
    <w:rsid w:val="00ED3087"/>
    <w:rsid w:val="00EE1E23"/>
    <w:rsid w:val="00F0381B"/>
    <w:rsid w:val="00F2299C"/>
    <w:rsid w:val="00F232CE"/>
    <w:rsid w:val="00F33796"/>
    <w:rsid w:val="00F4430F"/>
    <w:rsid w:val="00F54B0C"/>
    <w:rsid w:val="00F76812"/>
    <w:rsid w:val="00F82F99"/>
    <w:rsid w:val="00F83B6F"/>
    <w:rsid w:val="00F948B8"/>
    <w:rsid w:val="00FB1C21"/>
    <w:rsid w:val="00FB6BAA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69474"/>
  <w15:chartTrackingRefBased/>
  <w15:docId w15:val="{9F64EC82-6B71-4E79-BF18-B2DF17F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75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6E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68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2682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9268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2682C"/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5CA6"/>
    <w:pPr>
      <w:ind w:left="720"/>
      <w:contextualSpacing/>
    </w:pPr>
  </w:style>
  <w:style w:type="paragraph" w:customStyle="1" w:styleId="MediumGrid21">
    <w:name w:val="Medium Grid 21"/>
    <w:uiPriority w:val="1"/>
    <w:qFormat/>
    <w:rsid w:val="00D860E3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99"/>
    <w:qFormat/>
    <w:rsid w:val="00DB331F"/>
    <w:rPr>
      <w:b/>
      <w:bCs/>
    </w:rPr>
  </w:style>
  <w:style w:type="character" w:styleId="CommentReference">
    <w:name w:val="annotation reference"/>
    <w:rsid w:val="00D164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48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1648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1648D"/>
    <w:rPr>
      <w:b/>
      <w:bCs/>
    </w:rPr>
  </w:style>
  <w:style w:type="character" w:customStyle="1" w:styleId="CommentSubjectChar">
    <w:name w:val="Comment Subject Char"/>
    <w:link w:val="CommentSubject"/>
    <w:rsid w:val="00D1648D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F8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9B0C-0C13-48C5-86B4-1754885F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GLENN</vt:lpstr>
    </vt:vector>
  </TitlesOfParts>
  <Company>Hewlett-Packard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GLENN</dc:title>
  <dc:subject/>
  <dc:creator>Paul Vandre</dc:creator>
  <cp:keywords/>
  <cp:lastModifiedBy>Jeff Glenn</cp:lastModifiedBy>
  <cp:revision>6</cp:revision>
  <cp:lastPrinted>2018-08-17T20:41:00Z</cp:lastPrinted>
  <dcterms:created xsi:type="dcterms:W3CDTF">2019-01-07T18:29:00Z</dcterms:created>
  <dcterms:modified xsi:type="dcterms:W3CDTF">2019-01-07T23:00:00Z</dcterms:modified>
</cp:coreProperties>
</file>